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pPr w:leftFromText="180" w:rightFromText="180" w:horzAnchor="margin" w:tblpY="1335"/>
        <w:tblW w:w="0" w:type="auto"/>
        <w:tblLook w:val="04A0" w:firstRow="1" w:lastRow="0" w:firstColumn="1" w:lastColumn="0" w:noHBand="0" w:noVBand="1"/>
      </w:tblPr>
      <w:tblGrid>
        <w:gridCol w:w="3486"/>
        <w:gridCol w:w="3487"/>
        <w:gridCol w:w="3487"/>
        <w:gridCol w:w="3487"/>
        <w:gridCol w:w="3487"/>
        <w:gridCol w:w="3487"/>
      </w:tblGrid>
      <w:tr w:rsidR="539B40A6" w14:paraId="11F4AD08" w14:textId="77777777" w:rsidTr="00ED35E2">
        <w:trPr>
          <w:trHeight w:val="1550"/>
        </w:trPr>
        <w:tc>
          <w:tcPr>
            <w:tcW w:w="20921" w:type="dxa"/>
            <w:gridSpan w:val="6"/>
          </w:tcPr>
          <w:p w14:paraId="337E5E4E" w14:textId="77777777" w:rsidR="635A6A63" w:rsidRDefault="635A6A63" w:rsidP="539B40A6"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 wp14:anchorId="2DDAF98F" wp14:editId="4E553982">
                      <wp:extent cx="13088620" cy="977030"/>
                      <wp:effectExtent l="0" t="0" r="5080" b="1270"/>
                      <wp:docPr id="51955290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88620" cy="97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6BCC4F" w14:textId="78B69769" w:rsidR="00191745" w:rsidRDefault="00737EFC" w:rsidP="0019174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240" w:line="240" w:lineRule="auto"/>
                                    <w:rPr>
                                      <w:rFonts w:ascii="AvenirNextLTPro-Regular" w:hAnsi="AvenirNextLTPro-Regular" w:cs="AvenirNextLTPr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venirNextLTPro-Regular" w:hAnsi="AvenirNextLTPro-Regular" w:cs="AvenirNextLTPro-Regular"/>
                                      <w:noProof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 wp14:anchorId="0FDB9973" wp14:editId="68AEE80E">
                                        <wp:extent cx="10071100" cy="749300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Picture 2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71100" cy="749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EE8E3D0" w14:textId="7B14E025" w:rsidR="00FD177A" w:rsidRDefault="00FD177A" w:rsidP="00FD177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venirNextLTPro-Regular" w:hAnsi="AvenirNextLTPro-Regular" w:cs="AvenirNextLTPro-Regular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DDAF9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1030.6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" fillcolor="white [3201]" stroked="f" strokeweight=".5pt">
                      <v:textbox>
                        <w:txbxContent>
                          <w:p w14:paraId="4A6BCC4F" w14:textId="78B69769" w:rsidR="00191745" w:rsidRDefault="00737EFC" w:rsidP="00191745">
                            <w:pPr>
                              <w:autoSpaceDE w:val="0"/>
                              <w:autoSpaceDN w:val="0"/>
                              <w:adjustRightInd w:val="0"/>
                              <w:spacing w:before="120" w:after="240" w:line="240" w:lineRule="auto"/>
                              <w:rPr>
                                <w:rFonts w:ascii="AvenirNextLTPro-Regular" w:hAnsi="AvenirNextLTPro-Regular" w:cs="AvenirNextLTPr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venirNextLTPro-Regular" w:hAnsi="AvenirNextLTPro-Regular" w:cs="AvenirNextLTPro-Regular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FDB9973" wp14:editId="68AEE80E">
                                  <wp:extent cx="10071100" cy="7493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71100" cy="749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E8E3D0" w14:textId="7B14E025" w:rsidR="00FD177A" w:rsidRDefault="00FD177A" w:rsidP="00FD177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rFonts w:ascii="AvenirNextLTPro-Regular" w:hAnsi="AvenirNextLTPro-Regular" w:cs="AvenirNextLTPro-Regular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D35E2" w14:paraId="0C5D3C9D" w14:textId="77777777" w:rsidTr="00FA5E29">
        <w:trPr>
          <w:trHeight w:val="2116"/>
        </w:trPr>
        <w:tc>
          <w:tcPr>
            <w:tcW w:w="20921" w:type="dxa"/>
            <w:gridSpan w:val="6"/>
          </w:tcPr>
          <w:p w14:paraId="350E9B01" w14:textId="304A05CB" w:rsidR="00ED35E2" w:rsidRDefault="004560EB" w:rsidP="539B40A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7168B8" wp14:editId="56025C9F">
                      <wp:simplePos x="0" y="0"/>
                      <wp:positionH relativeFrom="column">
                        <wp:posOffset>6671945</wp:posOffset>
                      </wp:positionH>
                      <wp:positionV relativeFrom="paragraph">
                        <wp:posOffset>137160</wp:posOffset>
                      </wp:positionV>
                      <wp:extent cx="6337935" cy="974090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37935" cy="974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linkedTxbx id="2" seq="1"/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168B8" id="Text Box 34" o:spid="_x0000_s1027" type="#_x0000_t202" style="position:absolute;margin-left:525.35pt;margin-top:10.8pt;width:499.05pt;height:7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" fillcolor="white [3201]" stroked="f" strokeweight=".5pt">
                      <v:textbox inset="0,0,0,0">
                        <w:txbxContent/>
                      </v:textbox>
                    </v:shape>
                  </w:pict>
                </mc:Fallback>
              </mc:AlternateContent>
            </w:r>
            <w:r w:rsidR="008020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4BCAB8" wp14:editId="517C7EE8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137159</wp:posOffset>
                      </wp:positionV>
                      <wp:extent cx="6337935" cy="1199515"/>
                      <wp:effectExtent l="0" t="0" r="0" b="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37935" cy="1199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 id="2">
                              <w:txbxContent>
                                <w:p w14:paraId="46C6FD0F" w14:textId="205EEBCA" w:rsidR="009573FA" w:rsidRPr="003A4DBA" w:rsidRDefault="009573FA" w:rsidP="009573F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A4DBA">
                                    <w:rPr>
                                      <w:sz w:val="24"/>
                                      <w:szCs w:val="24"/>
                                    </w:rPr>
                                    <w:t xml:space="preserve">Depending on the number of classes within the 30-hour course, you could provide single skill or multiple skill lessons. For example, you may have 15 × 2-hour classes. A 2-hour class may consist of the following: Reading and Use of English </w:t>
                                  </w:r>
                                  <w:r w:rsidR="00D7787B">
                                    <w:rPr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3A4DBA">
                                    <w:rPr>
                                      <w:sz w:val="24"/>
                                      <w:szCs w:val="24"/>
                                    </w:rPr>
                                    <w:t xml:space="preserve"> Part 1 Multiple-choice cloze (1 hour) and Speaking </w:t>
                                  </w:r>
                                  <w:r w:rsidR="00D7787B">
                                    <w:rPr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3A4DBA">
                                    <w:rPr>
                                      <w:sz w:val="24"/>
                                      <w:szCs w:val="24"/>
                                    </w:rPr>
                                    <w:t xml:space="preserve"> Part 1 Interview (1 hour). A lesson of this type would enable a brief introduction to each part of the exam and provide some input and practice.</w:t>
                                  </w:r>
                                </w:p>
                                <w:p w14:paraId="0CDC27E6" w14:textId="0FE3BF5F" w:rsidR="00FB2379" w:rsidRPr="004560EB" w:rsidRDefault="009573FA" w:rsidP="002511CE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3A4DBA">
                                    <w:rPr>
                                      <w:sz w:val="24"/>
                                      <w:szCs w:val="24"/>
                                    </w:rPr>
                                    <w:t>ere is an editable example planner for using the Exam Trainer in class and for homework. In addition to suggesting specific sections of the Exam Trainer for in class/homework, we have also identified additional Digital resources that could help with specific exam and language needs; About the exam videos, Speaking test videos, grammar app activities and grammar and vocabulary photocopiable activities matched to the lexical content of the exam part.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BCAB8" id="Text Box 33" o:spid="_x0000_s1028" type="#_x0000_t202" style="position:absolute;margin-left:8.35pt;margin-top:10.8pt;width:499.05pt;height:9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" fillcolor="white [3201]" stroked="f" strokeweight=".5pt">
                      <v:textbox style="mso-next-textbox:#Text Box 34" inset="0,0,0,0">
                        <w:txbxContent>
                          <w:p w14:paraId="46C6FD0F" w14:textId="205EEBCA" w:rsidR="009573FA" w:rsidRPr="003A4DBA" w:rsidRDefault="009573FA" w:rsidP="009573F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A4DBA">
                              <w:rPr>
                                <w:sz w:val="24"/>
                                <w:szCs w:val="24"/>
                              </w:rPr>
                              <w:t xml:space="preserve">Depending on the number of classes within the 30-hour course, you could provide single skill or multiple skill lessons. For example, you may have 15 × 2-hour classes. A 2-hour class may consist of the following: Reading and Use of English </w:t>
                            </w:r>
                            <w:r w:rsidR="00D7787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3A4DBA">
                              <w:rPr>
                                <w:sz w:val="24"/>
                                <w:szCs w:val="24"/>
                              </w:rPr>
                              <w:t xml:space="preserve"> Part 1 Multiple-choice cloze (1 hour) and Speaking </w:t>
                            </w:r>
                            <w:r w:rsidR="00D7787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3A4DBA">
                              <w:rPr>
                                <w:sz w:val="24"/>
                                <w:szCs w:val="24"/>
                              </w:rPr>
                              <w:t xml:space="preserve"> Part 1 Interview (1 hour). A lesson of this type would enable a brief introduction to each part of the exam and provide some input and practice.</w:t>
                            </w:r>
                          </w:p>
                          <w:p w14:paraId="0CDC27E6" w14:textId="0FE3BF5F" w:rsidR="00FB2379" w:rsidRPr="004560EB" w:rsidRDefault="009573FA" w:rsidP="002511CE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 w:rsidRPr="003A4DBA">
                              <w:rPr>
                                <w:sz w:val="24"/>
                                <w:szCs w:val="24"/>
                              </w:rPr>
                              <w:t>ere is an editable example planner for using the Exam Trainer in class and for homework. In addition to suggesting specific sections of the Exam Trainer for in class/homework, we have also identified additional Digital resources that could help with specific exam and language needs; About the exam videos, Speaking test videos, grammar app activities and grammar and vocabulary photocopiable activities matched to the lexical content of the exam part.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37EFC" w14:paraId="0A756019" w14:textId="77777777" w:rsidTr="00800AA9">
        <w:tc>
          <w:tcPr>
            <w:tcW w:w="3486" w:type="dxa"/>
          </w:tcPr>
          <w:p w14:paraId="5085D39D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Block 1</w:t>
            </w:r>
          </w:p>
          <w:p w14:paraId="391418BC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COMPONENT</w:t>
            </w:r>
          </w:p>
          <w:p w14:paraId="5305B0F3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EXAM TRAINER</w:t>
            </w:r>
          </w:p>
        </w:tc>
        <w:tc>
          <w:tcPr>
            <w:tcW w:w="3487" w:type="dxa"/>
          </w:tcPr>
          <w:p w14:paraId="1C622D27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Block 2</w:t>
            </w:r>
          </w:p>
          <w:p w14:paraId="7D6AE098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SECTIONS FOR IN CLASS</w:t>
            </w:r>
          </w:p>
        </w:tc>
        <w:tc>
          <w:tcPr>
            <w:tcW w:w="3487" w:type="dxa"/>
          </w:tcPr>
          <w:p w14:paraId="0837269A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Block 3</w:t>
            </w:r>
          </w:p>
          <w:p w14:paraId="46D08D54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SECTIONS FOR HOMEWORK</w:t>
            </w:r>
          </w:p>
        </w:tc>
        <w:tc>
          <w:tcPr>
            <w:tcW w:w="3487" w:type="dxa"/>
          </w:tcPr>
          <w:p w14:paraId="49CAAFE0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Block 4</w:t>
            </w:r>
          </w:p>
          <w:p w14:paraId="7FC9EE7A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DIGITAL RESOURCES</w:t>
            </w:r>
          </w:p>
        </w:tc>
        <w:tc>
          <w:tcPr>
            <w:tcW w:w="3487" w:type="dxa"/>
          </w:tcPr>
          <w:p w14:paraId="00CEB0D1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Any changes to the lesson?</w:t>
            </w:r>
          </w:p>
        </w:tc>
        <w:tc>
          <w:tcPr>
            <w:tcW w:w="3487" w:type="dxa"/>
          </w:tcPr>
          <w:p w14:paraId="1461E405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My notes</w:t>
            </w:r>
          </w:p>
        </w:tc>
      </w:tr>
      <w:tr w:rsidR="00737EFC" w14:paraId="27E3FFA4" w14:textId="77777777" w:rsidTr="00800AA9">
        <w:tc>
          <w:tcPr>
            <w:tcW w:w="3486" w:type="dxa"/>
          </w:tcPr>
          <w:p w14:paraId="53F45A9D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LESSON 1</w:t>
            </w:r>
          </w:p>
        </w:tc>
        <w:tc>
          <w:tcPr>
            <w:tcW w:w="3487" w:type="dxa"/>
          </w:tcPr>
          <w:p w14:paraId="60450BB8" w14:textId="77777777" w:rsidR="00737EFC" w:rsidRDefault="00737EFC" w:rsidP="00737EFC">
            <w:r>
              <w:t xml:space="preserve">Reading and Use of English Part 1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p7</w:t>
            </w:r>
          </w:p>
          <w:p w14:paraId="53DF695C" w14:textId="0601A0D7" w:rsidR="00737EFC" w:rsidRDefault="00737EFC" w:rsidP="00737EFC">
            <w:r>
              <w:t xml:space="preserve">Reading and Use of English Part 1 – </w:t>
            </w:r>
            <w:r w:rsidRPr="380A4F82">
              <w:rPr>
                <w:i/>
                <w:iCs/>
              </w:rPr>
              <w:t>Teach</w:t>
            </w:r>
            <w:r>
              <w:t>: selected sections pp8</w:t>
            </w:r>
            <w:r w:rsidR="001C4338">
              <w:t>–</w:t>
            </w:r>
            <w:r>
              <w:t>10</w:t>
            </w:r>
          </w:p>
          <w:p w14:paraId="3CD9CE41" w14:textId="77777777" w:rsidR="00737EFC" w:rsidRDefault="00737EFC" w:rsidP="00737EFC"/>
          <w:p w14:paraId="0ACA79AB" w14:textId="77777777" w:rsidR="00737EFC" w:rsidRDefault="00737EFC" w:rsidP="00737EFC">
            <w:r>
              <w:t xml:space="preserve">Speaking Part 1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p88</w:t>
            </w:r>
          </w:p>
          <w:p w14:paraId="14AA57BC" w14:textId="6E22174B" w:rsidR="00737EFC" w:rsidRDefault="00737EFC" w:rsidP="00737EFC">
            <w:r>
              <w:t xml:space="preserve">Speaking Part 1 – </w:t>
            </w:r>
            <w:r w:rsidRPr="380A4F82">
              <w:rPr>
                <w:i/>
                <w:iCs/>
              </w:rPr>
              <w:t>Teach</w:t>
            </w:r>
            <w:r w:rsidRPr="380A4F82">
              <w:t>:</w:t>
            </w:r>
            <w:r>
              <w:t xml:space="preserve"> selected sections pp89</w:t>
            </w:r>
            <w:r w:rsidR="001C4338">
              <w:t>–</w:t>
            </w:r>
            <w:r>
              <w:t>90</w:t>
            </w:r>
          </w:p>
        </w:tc>
        <w:tc>
          <w:tcPr>
            <w:tcW w:w="3487" w:type="dxa"/>
          </w:tcPr>
          <w:p w14:paraId="65F48D21" w14:textId="77777777" w:rsidR="00737EFC" w:rsidRDefault="00737EFC" w:rsidP="00737EFC">
            <w:r>
              <w:t xml:space="preserve">Reading and Use of English Part 1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p10</w:t>
            </w:r>
          </w:p>
          <w:p w14:paraId="71D70FEA" w14:textId="77777777" w:rsidR="00737EFC" w:rsidRDefault="00737EFC" w:rsidP="00737EFC">
            <w:pPr>
              <w:rPr>
                <w:i/>
                <w:iCs/>
              </w:rPr>
            </w:pPr>
          </w:p>
          <w:p w14:paraId="628A778C" w14:textId="77777777" w:rsidR="00737EFC" w:rsidRDefault="00737EFC" w:rsidP="00737EFC">
            <w:pPr>
              <w:rPr>
                <w:i/>
                <w:iCs/>
              </w:rPr>
            </w:pPr>
          </w:p>
          <w:p w14:paraId="7519134B" w14:textId="77777777" w:rsidR="00737EFC" w:rsidRDefault="00737EFC" w:rsidP="00737EFC">
            <w:pPr>
              <w:rPr>
                <w:i/>
                <w:iCs/>
              </w:rPr>
            </w:pPr>
          </w:p>
          <w:p w14:paraId="5E06117D" w14:textId="77777777" w:rsidR="00737EFC" w:rsidRDefault="00737EFC" w:rsidP="00737EFC">
            <w:r>
              <w:t xml:space="preserve">Speaking Part 1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p90</w:t>
            </w:r>
          </w:p>
          <w:p w14:paraId="29D9E252" w14:textId="77777777" w:rsidR="00737EFC" w:rsidRDefault="00737EFC" w:rsidP="00737EFC">
            <w:pPr>
              <w:rPr>
                <w:i/>
                <w:iCs/>
              </w:rPr>
            </w:pPr>
          </w:p>
        </w:tc>
        <w:tc>
          <w:tcPr>
            <w:tcW w:w="3487" w:type="dxa"/>
            <w:shd w:val="clear" w:color="auto" w:fill="auto"/>
          </w:tcPr>
          <w:p w14:paraId="26CC2B92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Before class/change of pace/extra activity</w:t>
            </w:r>
          </w:p>
          <w:p w14:paraId="01B05A55" w14:textId="77777777" w:rsidR="00737EFC" w:rsidRDefault="00737EFC" w:rsidP="00737EFC">
            <w:r>
              <w:t>Videos – About C1 Advanced: Overview</w:t>
            </w:r>
          </w:p>
          <w:p w14:paraId="65861DA2" w14:textId="77777777" w:rsidR="00737EFC" w:rsidRDefault="00737EFC" w:rsidP="00737EFC">
            <w:r>
              <w:t>About C1 Advanced: Use of English</w:t>
            </w:r>
          </w:p>
          <w:p w14:paraId="652BB6E1" w14:textId="77777777" w:rsidR="00737EFC" w:rsidRDefault="00737EFC" w:rsidP="00737EFC">
            <w:r>
              <w:t>About C1 Advanced: Reading and Use of English Part 1</w:t>
            </w:r>
          </w:p>
          <w:p w14:paraId="5913BD37" w14:textId="77777777" w:rsidR="00737EFC" w:rsidRDefault="00737EFC" w:rsidP="00737EFC">
            <w:pPr>
              <w:spacing w:line="259" w:lineRule="auto"/>
            </w:pPr>
            <w:r>
              <w:t>About C1 Advanced: Speaking</w:t>
            </w:r>
          </w:p>
          <w:p w14:paraId="654EBAE6" w14:textId="77777777" w:rsidR="00737EFC" w:rsidRDefault="00737EFC" w:rsidP="00737EFC">
            <w:r>
              <w:t>About C1 Advanced: Speaking Part 1</w:t>
            </w:r>
          </w:p>
          <w:p w14:paraId="1864F42E" w14:textId="77777777" w:rsidR="00737EFC" w:rsidRDefault="00737EFC" w:rsidP="00737EFC">
            <w:r w:rsidRPr="00A64AC7">
              <w:t>Speaking Test 1, Part 1</w:t>
            </w:r>
          </w:p>
          <w:p w14:paraId="73F84E64" w14:textId="77777777" w:rsidR="00737EFC" w:rsidRDefault="00737EFC" w:rsidP="00737EFC">
            <w:r w:rsidRPr="00A64AC7">
              <w:t xml:space="preserve">Speaking Test </w:t>
            </w:r>
            <w:r>
              <w:t>2</w:t>
            </w:r>
            <w:r w:rsidRPr="00A64AC7">
              <w:t>, Part 1</w:t>
            </w:r>
          </w:p>
          <w:p w14:paraId="17E44FB0" w14:textId="3ACAA759" w:rsidR="00737EFC" w:rsidRDefault="00737EFC" w:rsidP="00737EFC">
            <w:r>
              <w:t xml:space="preserve">Photocopiable activities – </w:t>
            </w:r>
            <w:r w:rsidRPr="00486251">
              <w:t>8A Find the right word!</w:t>
            </w:r>
            <w:r>
              <w:br/>
            </w:r>
            <w:r w:rsidRPr="00732A7F">
              <w:t xml:space="preserve">1D Perfect and continuous tenses </w:t>
            </w:r>
            <w:r w:rsidR="00B011C5">
              <w:t>–</w:t>
            </w:r>
            <w:r w:rsidRPr="00732A7F">
              <w:t xml:space="preserve"> This is me</w:t>
            </w:r>
          </w:p>
          <w:p w14:paraId="2CD1C212" w14:textId="77777777" w:rsidR="00737EFC" w:rsidRDefault="00737EFC" w:rsidP="00737EFC">
            <w:pPr>
              <w:rPr>
                <w:b/>
                <w:bCs/>
              </w:rPr>
            </w:pPr>
          </w:p>
          <w:p w14:paraId="060EE9AF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Quick homework</w:t>
            </w:r>
          </w:p>
          <w:p w14:paraId="05279A72" w14:textId="77777777" w:rsidR="00737EFC" w:rsidRDefault="00737EFC" w:rsidP="00737EFC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Pearson Practice English App – Grammar activity – </w:t>
            </w:r>
            <w:r w:rsidRPr="380A4F82">
              <w:rPr>
                <w:rFonts w:ascii="Calibri" w:eastAsia="Calibri" w:hAnsi="Calibri" w:cs="Calibri"/>
                <w:color w:val="000000" w:themeColor="text1"/>
              </w:rPr>
              <w:t>Unit 1: Perfect and continuous tenses</w:t>
            </w:r>
          </w:p>
          <w:p w14:paraId="5B5CBFE9" w14:textId="77777777" w:rsidR="00737EFC" w:rsidRDefault="00737EFC" w:rsidP="00737EFC"/>
        </w:tc>
        <w:tc>
          <w:tcPr>
            <w:tcW w:w="3487" w:type="dxa"/>
          </w:tcPr>
          <w:p w14:paraId="103B25D7" w14:textId="77777777" w:rsidR="00737EFC" w:rsidRDefault="00737EFC" w:rsidP="00737EFC">
            <w:r>
              <w:t xml:space="preserve">e.g. </w:t>
            </w:r>
            <w:r w:rsidRPr="539B40A6">
              <w:rPr>
                <w:i/>
                <w:iCs/>
              </w:rPr>
              <w:t>add any content here that you didn’t manage to complete, you can then add this to another lesson. Or, add any extra items you want to include in the lesson.</w:t>
            </w:r>
          </w:p>
        </w:tc>
        <w:tc>
          <w:tcPr>
            <w:tcW w:w="3487" w:type="dxa"/>
          </w:tcPr>
          <w:p w14:paraId="48275490" w14:textId="77777777" w:rsidR="00737EFC" w:rsidRDefault="00737EFC" w:rsidP="00737EFC"/>
        </w:tc>
      </w:tr>
      <w:tr w:rsidR="00737EFC" w14:paraId="0B8FC002" w14:textId="77777777" w:rsidTr="00800AA9">
        <w:tc>
          <w:tcPr>
            <w:tcW w:w="3486" w:type="dxa"/>
          </w:tcPr>
          <w:p w14:paraId="70D2FC8F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LESSON 2</w:t>
            </w:r>
          </w:p>
        </w:tc>
        <w:tc>
          <w:tcPr>
            <w:tcW w:w="3487" w:type="dxa"/>
          </w:tcPr>
          <w:p w14:paraId="692FECD0" w14:textId="77777777" w:rsidR="00737EFC" w:rsidRDefault="00737EFC" w:rsidP="00737EFC">
            <w:r>
              <w:t xml:space="preserve">Listening Part 1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p71</w:t>
            </w:r>
          </w:p>
          <w:p w14:paraId="6E9CD2EF" w14:textId="54FC10AA" w:rsidR="00737EFC" w:rsidRDefault="00737EFC" w:rsidP="00737EFC">
            <w:r>
              <w:t xml:space="preserve">Listening Part 1 – </w:t>
            </w:r>
            <w:r w:rsidRPr="380A4F82">
              <w:rPr>
                <w:i/>
                <w:iCs/>
              </w:rPr>
              <w:t>Teach</w:t>
            </w:r>
            <w:r>
              <w:t>: selected sections pp72</w:t>
            </w:r>
            <w:r w:rsidR="001C4338">
              <w:t>–</w:t>
            </w:r>
            <w:r>
              <w:t>74</w:t>
            </w:r>
          </w:p>
          <w:p w14:paraId="1154FFD5" w14:textId="77777777" w:rsidR="00737EFC" w:rsidRDefault="00737EFC" w:rsidP="00737EFC"/>
          <w:p w14:paraId="04E73C2A" w14:textId="77777777" w:rsidR="00737EFC" w:rsidRDefault="00737EFC" w:rsidP="00737EFC">
            <w:r>
              <w:t xml:space="preserve">Reading and Use of English Part 2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p11</w:t>
            </w:r>
          </w:p>
          <w:p w14:paraId="35FBCA0F" w14:textId="6ACF8E1B" w:rsidR="00737EFC" w:rsidRDefault="00737EFC" w:rsidP="00737EFC">
            <w:r>
              <w:t xml:space="preserve">Reading and Use of English Part 2 – </w:t>
            </w:r>
            <w:r w:rsidRPr="380A4F82">
              <w:rPr>
                <w:i/>
                <w:iCs/>
              </w:rPr>
              <w:t>Teach</w:t>
            </w:r>
            <w:r>
              <w:t>: selected sections pp12</w:t>
            </w:r>
            <w:r w:rsidR="001C4338">
              <w:t>–</w:t>
            </w:r>
            <w:r>
              <w:t>15</w:t>
            </w:r>
          </w:p>
          <w:p w14:paraId="17838123" w14:textId="77777777" w:rsidR="00737EFC" w:rsidRDefault="00737EFC" w:rsidP="00737EFC"/>
        </w:tc>
        <w:tc>
          <w:tcPr>
            <w:tcW w:w="3487" w:type="dxa"/>
          </w:tcPr>
          <w:p w14:paraId="2AFDCD78" w14:textId="77777777" w:rsidR="00737EFC" w:rsidRDefault="00737EFC" w:rsidP="00737EFC">
            <w:r>
              <w:t xml:space="preserve">Listening Part 1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p74</w:t>
            </w:r>
          </w:p>
          <w:p w14:paraId="65C03F72" w14:textId="77777777" w:rsidR="00737EFC" w:rsidRDefault="00737EFC" w:rsidP="00737EFC">
            <w:pPr>
              <w:rPr>
                <w:i/>
                <w:iCs/>
              </w:rPr>
            </w:pPr>
          </w:p>
          <w:p w14:paraId="1B4EE3DD" w14:textId="77777777" w:rsidR="00737EFC" w:rsidRDefault="00737EFC" w:rsidP="00737EFC">
            <w:pPr>
              <w:rPr>
                <w:i/>
                <w:iCs/>
              </w:rPr>
            </w:pPr>
          </w:p>
          <w:p w14:paraId="3C885AE5" w14:textId="77777777" w:rsidR="00737EFC" w:rsidRDefault="00737EFC" w:rsidP="00737EFC">
            <w:pPr>
              <w:rPr>
                <w:i/>
                <w:iCs/>
              </w:rPr>
            </w:pPr>
          </w:p>
          <w:p w14:paraId="5613D337" w14:textId="77777777" w:rsidR="00737EFC" w:rsidRDefault="00737EFC" w:rsidP="00737EFC">
            <w:r>
              <w:t xml:space="preserve">Reading and Use of English Part 2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p15</w:t>
            </w:r>
          </w:p>
          <w:p w14:paraId="519ABE85" w14:textId="77777777" w:rsidR="00737EFC" w:rsidRDefault="00737EFC" w:rsidP="00737EFC"/>
        </w:tc>
        <w:tc>
          <w:tcPr>
            <w:tcW w:w="3487" w:type="dxa"/>
            <w:shd w:val="clear" w:color="auto" w:fill="auto"/>
          </w:tcPr>
          <w:p w14:paraId="388BD07B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66C9C231" w14:textId="77777777" w:rsidR="00737EFC" w:rsidRDefault="00737EFC" w:rsidP="00737EFC">
            <w:r>
              <w:t>Videos – About C1 Advanced: Listening</w:t>
            </w:r>
          </w:p>
          <w:p w14:paraId="652BC4E4" w14:textId="77777777" w:rsidR="00737EFC" w:rsidRDefault="00737EFC" w:rsidP="00737EFC">
            <w:r>
              <w:t>About C1 Advanced: Listening Part 1</w:t>
            </w:r>
          </w:p>
          <w:p w14:paraId="5B2D38AA" w14:textId="77777777" w:rsidR="00737EFC" w:rsidRDefault="00737EFC" w:rsidP="00737EFC">
            <w:r>
              <w:t xml:space="preserve">About C1 Advanced: Reading and Use of English Part 2 </w:t>
            </w:r>
          </w:p>
          <w:p w14:paraId="70E3C9CA" w14:textId="342E7325" w:rsidR="00737EFC" w:rsidRDefault="00737EFC" w:rsidP="00737EFC">
            <w:pPr>
              <w:rPr>
                <w:b/>
                <w:bCs/>
              </w:rPr>
            </w:pPr>
            <w:r>
              <w:t xml:space="preserve">Photocopiable activities – 1A Phrasal verbs on the spot </w:t>
            </w:r>
            <w:r>
              <w:br/>
            </w:r>
            <w:r>
              <w:lastRenderedPageBreak/>
              <w:t xml:space="preserve">6C Verb and noun phrases </w:t>
            </w:r>
            <w:r w:rsidR="00B011C5">
              <w:t>–</w:t>
            </w:r>
            <w:r>
              <w:t xml:space="preserve"> Words against the clock! </w:t>
            </w:r>
          </w:p>
          <w:p w14:paraId="6DC14A22" w14:textId="77777777" w:rsidR="00737EFC" w:rsidRDefault="00737EFC" w:rsidP="00737EFC">
            <w:pPr>
              <w:rPr>
                <w:b/>
                <w:bCs/>
              </w:rPr>
            </w:pPr>
            <w:r>
              <w:br/>
            </w:r>
            <w:r w:rsidRPr="380A4F82">
              <w:rPr>
                <w:b/>
                <w:bCs/>
              </w:rPr>
              <w:t>Quick homework</w:t>
            </w:r>
          </w:p>
          <w:p w14:paraId="2B45EF04" w14:textId="77777777" w:rsidR="00737EFC" w:rsidRDefault="00737EFC" w:rsidP="00737EFC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Pearson Practice English App – Grammar activity – </w:t>
            </w:r>
            <w:r w:rsidRPr="380A4F82">
              <w:rPr>
                <w:rFonts w:ascii="Calibri" w:eastAsia="Calibri" w:hAnsi="Calibri" w:cs="Calibri"/>
                <w:color w:val="000000" w:themeColor="text1"/>
              </w:rPr>
              <w:t>Unit 6: Verb and noun phrases</w:t>
            </w:r>
          </w:p>
          <w:p w14:paraId="34EF3F40" w14:textId="77777777" w:rsidR="00737EFC" w:rsidRDefault="00737EFC" w:rsidP="00737EFC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595A4913" w14:textId="77777777" w:rsidR="00737EFC" w:rsidRDefault="00737EFC" w:rsidP="00737EFC"/>
        </w:tc>
        <w:tc>
          <w:tcPr>
            <w:tcW w:w="3487" w:type="dxa"/>
          </w:tcPr>
          <w:p w14:paraId="77B23B09" w14:textId="77777777" w:rsidR="00737EFC" w:rsidRDefault="00737EFC" w:rsidP="00737EFC"/>
        </w:tc>
      </w:tr>
      <w:tr w:rsidR="00737EFC" w14:paraId="549EF0DF" w14:textId="77777777" w:rsidTr="00800AA9">
        <w:tc>
          <w:tcPr>
            <w:tcW w:w="3486" w:type="dxa"/>
          </w:tcPr>
          <w:p w14:paraId="24C5CA65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LESSON 3</w:t>
            </w:r>
          </w:p>
        </w:tc>
        <w:tc>
          <w:tcPr>
            <w:tcW w:w="3487" w:type="dxa"/>
          </w:tcPr>
          <w:p w14:paraId="52F24AF9" w14:textId="6266014B" w:rsidR="00737EFC" w:rsidRDefault="00737EFC" w:rsidP="00737EFC">
            <w:r>
              <w:t xml:space="preserve">Writing Part 1 Essay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p52</w:t>
            </w:r>
          </w:p>
          <w:p w14:paraId="34331AD5" w14:textId="4FA9CBB1" w:rsidR="00737EFC" w:rsidRDefault="00737EFC" w:rsidP="00737EFC">
            <w:r>
              <w:t xml:space="preserve">Writing Part 1 </w:t>
            </w:r>
            <w:r w:rsidR="00A626FF">
              <w:t>Essay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Teach</w:t>
            </w:r>
            <w:r>
              <w:t>: selected sections pp53</w:t>
            </w:r>
            <w:r w:rsidR="001C4338">
              <w:t>–</w:t>
            </w:r>
            <w:r>
              <w:t>55</w:t>
            </w:r>
          </w:p>
          <w:p w14:paraId="27993832" w14:textId="77777777" w:rsidR="00737EFC" w:rsidRDefault="00737EFC" w:rsidP="00737EFC"/>
        </w:tc>
        <w:tc>
          <w:tcPr>
            <w:tcW w:w="3487" w:type="dxa"/>
          </w:tcPr>
          <w:p w14:paraId="3C0D8F56" w14:textId="19BF0183" w:rsidR="00737EFC" w:rsidRDefault="00737EFC" w:rsidP="00737EFC">
            <w:r>
              <w:t xml:space="preserve">Writing Part 1 </w:t>
            </w:r>
            <w:r w:rsidR="00A626FF">
              <w:t>Essay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p55</w:t>
            </w:r>
          </w:p>
          <w:p w14:paraId="6F40A06B" w14:textId="77777777" w:rsidR="00737EFC" w:rsidRDefault="00737EFC" w:rsidP="00737EFC"/>
        </w:tc>
        <w:tc>
          <w:tcPr>
            <w:tcW w:w="3487" w:type="dxa"/>
          </w:tcPr>
          <w:p w14:paraId="1D572255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32CCDB4A" w14:textId="77777777" w:rsidR="00737EFC" w:rsidRDefault="00737EFC" w:rsidP="00737EFC">
            <w:r>
              <w:t>Videos – About C1 Advanced: Writing</w:t>
            </w:r>
          </w:p>
          <w:p w14:paraId="78057980" w14:textId="77777777" w:rsidR="00737EFC" w:rsidRDefault="00737EFC" w:rsidP="00737EFC">
            <w:r>
              <w:t>About C1 Advanced: Writing Part 1</w:t>
            </w:r>
          </w:p>
          <w:p w14:paraId="0513189E" w14:textId="75AC5A72" w:rsidR="00737EFC" w:rsidRPr="004433F9" w:rsidRDefault="00737EFC" w:rsidP="00737EFC">
            <w:r>
              <w:t xml:space="preserve">Photocopiable activity – </w:t>
            </w:r>
            <w:r w:rsidRPr="00486251">
              <w:t xml:space="preserve">8D Clause patterns: subordinate clauses </w:t>
            </w:r>
            <w:r w:rsidR="00B011C5">
              <w:t>–</w:t>
            </w:r>
            <w:r w:rsidRPr="00486251">
              <w:t xml:space="preserve"> The </w:t>
            </w:r>
            <w:r w:rsidRPr="00830037">
              <w:rPr>
                <w:i/>
                <w:iCs/>
              </w:rPr>
              <w:t>it</w:t>
            </w:r>
            <w:r w:rsidRPr="00486251">
              <w:t xml:space="preserve"> race</w:t>
            </w:r>
            <w:r>
              <w:br/>
            </w:r>
          </w:p>
          <w:p w14:paraId="48A41547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Quick homework</w:t>
            </w:r>
          </w:p>
          <w:p w14:paraId="59D12141" w14:textId="77777777" w:rsidR="00737EFC" w:rsidRDefault="00737EFC" w:rsidP="00737EFC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Pearson Practice English App – Grammar activity – </w:t>
            </w:r>
            <w:r w:rsidRPr="380A4F82">
              <w:rPr>
                <w:rFonts w:ascii="Calibri" w:eastAsia="Calibri" w:hAnsi="Calibri" w:cs="Calibri"/>
                <w:color w:val="000000" w:themeColor="text1"/>
              </w:rPr>
              <w:t>Unit 8: Clause patterns</w:t>
            </w:r>
          </w:p>
          <w:p w14:paraId="46F599FF" w14:textId="77777777" w:rsidR="00737EFC" w:rsidRDefault="00737EFC" w:rsidP="00737EFC"/>
        </w:tc>
        <w:tc>
          <w:tcPr>
            <w:tcW w:w="3487" w:type="dxa"/>
          </w:tcPr>
          <w:p w14:paraId="5721AE3E" w14:textId="77777777" w:rsidR="00737EFC" w:rsidRDefault="00737EFC" w:rsidP="00737EFC"/>
        </w:tc>
        <w:tc>
          <w:tcPr>
            <w:tcW w:w="3487" w:type="dxa"/>
          </w:tcPr>
          <w:p w14:paraId="42265BDC" w14:textId="77777777" w:rsidR="00737EFC" w:rsidRDefault="00737EFC" w:rsidP="00737EFC"/>
        </w:tc>
      </w:tr>
      <w:tr w:rsidR="00737EFC" w14:paraId="4AD39EB3" w14:textId="77777777" w:rsidTr="00800AA9">
        <w:tc>
          <w:tcPr>
            <w:tcW w:w="3486" w:type="dxa"/>
          </w:tcPr>
          <w:p w14:paraId="708B6EB4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LESSON 4</w:t>
            </w:r>
          </w:p>
        </w:tc>
        <w:tc>
          <w:tcPr>
            <w:tcW w:w="3487" w:type="dxa"/>
          </w:tcPr>
          <w:p w14:paraId="3022EB79" w14:textId="77777777" w:rsidR="00737EFC" w:rsidRDefault="00737EFC" w:rsidP="00737EFC">
            <w:r>
              <w:t xml:space="preserve">Speaking Part 2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p91</w:t>
            </w:r>
          </w:p>
          <w:p w14:paraId="46B05301" w14:textId="0B01BCE9" w:rsidR="00737EFC" w:rsidRDefault="00737EFC" w:rsidP="00737EFC">
            <w:r>
              <w:t xml:space="preserve">Speaking Part 2 – </w:t>
            </w:r>
            <w:r w:rsidRPr="380A4F82">
              <w:rPr>
                <w:i/>
                <w:iCs/>
              </w:rPr>
              <w:t>Teach</w:t>
            </w:r>
            <w:r>
              <w:t>: selected sections pp92</w:t>
            </w:r>
            <w:r w:rsidR="001C4338">
              <w:t>–</w:t>
            </w:r>
            <w:r>
              <w:t>95</w:t>
            </w:r>
          </w:p>
          <w:p w14:paraId="756D233A" w14:textId="77777777" w:rsidR="00737EFC" w:rsidRDefault="00737EFC" w:rsidP="00737EFC">
            <w:pPr>
              <w:rPr>
                <w:i/>
                <w:iCs/>
              </w:rPr>
            </w:pPr>
          </w:p>
          <w:p w14:paraId="76ED6E6A" w14:textId="77777777" w:rsidR="00737EFC" w:rsidRDefault="00737EFC" w:rsidP="00737EFC">
            <w:r>
              <w:t xml:space="preserve">Listening Part 2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p75</w:t>
            </w:r>
          </w:p>
          <w:p w14:paraId="0DB1CC93" w14:textId="3ACFB1E5" w:rsidR="00737EFC" w:rsidRDefault="00737EFC" w:rsidP="00737EFC">
            <w:pPr>
              <w:rPr>
                <w:i/>
                <w:iCs/>
              </w:rPr>
            </w:pPr>
            <w:r>
              <w:t xml:space="preserve">Listening Part 2 – </w:t>
            </w:r>
            <w:r w:rsidRPr="380A4F82">
              <w:rPr>
                <w:i/>
                <w:iCs/>
              </w:rPr>
              <w:t>Teach</w:t>
            </w:r>
            <w:r>
              <w:t>: selected sections pp76</w:t>
            </w:r>
            <w:r w:rsidR="001C4338">
              <w:t>–</w:t>
            </w:r>
            <w:r>
              <w:t>77</w:t>
            </w:r>
          </w:p>
          <w:p w14:paraId="7901E4D0" w14:textId="77777777" w:rsidR="00737EFC" w:rsidRDefault="00737EFC" w:rsidP="00737EFC">
            <w:pPr>
              <w:rPr>
                <w:i/>
                <w:iCs/>
              </w:rPr>
            </w:pPr>
          </w:p>
          <w:p w14:paraId="58B3EF5B" w14:textId="77777777" w:rsidR="00737EFC" w:rsidRDefault="00737EFC" w:rsidP="00737EFC"/>
        </w:tc>
        <w:tc>
          <w:tcPr>
            <w:tcW w:w="3487" w:type="dxa"/>
          </w:tcPr>
          <w:p w14:paraId="09F25033" w14:textId="0BB68F13" w:rsidR="00737EFC" w:rsidRDefault="00737EFC" w:rsidP="00737EFC">
            <w:r>
              <w:t xml:space="preserve">Speaking Part 2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pp96</w:t>
            </w:r>
            <w:r w:rsidR="001C4338">
              <w:t>–</w:t>
            </w:r>
            <w:r w:rsidRPr="380A4F82">
              <w:t>97</w:t>
            </w:r>
          </w:p>
          <w:p w14:paraId="2FFB7BB6" w14:textId="77777777" w:rsidR="00737EFC" w:rsidRDefault="00737EFC" w:rsidP="00737EFC"/>
          <w:p w14:paraId="5DC5BE05" w14:textId="77777777" w:rsidR="00737EFC" w:rsidRDefault="00737EFC" w:rsidP="00737EFC"/>
          <w:p w14:paraId="0617BBE8" w14:textId="77777777" w:rsidR="00737EFC" w:rsidRDefault="00737EFC" w:rsidP="00737EFC">
            <w:r>
              <w:t xml:space="preserve">Listening Part 2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p77</w:t>
            </w:r>
          </w:p>
          <w:p w14:paraId="579070F2" w14:textId="77777777" w:rsidR="00737EFC" w:rsidRDefault="00737EFC" w:rsidP="00737EFC"/>
        </w:tc>
        <w:tc>
          <w:tcPr>
            <w:tcW w:w="3487" w:type="dxa"/>
            <w:shd w:val="clear" w:color="auto" w:fill="auto"/>
          </w:tcPr>
          <w:p w14:paraId="5B49E08F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3C38B653" w14:textId="77777777" w:rsidR="00737EFC" w:rsidRDefault="00737EFC" w:rsidP="00737EFC">
            <w:r>
              <w:t>Videos – About C1 Advanced: Speaking Part 2</w:t>
            </w:r>
          </w:p>
          <w:p w14:paraId="66B768F7" w14:textId="77777777" w:rsidR="00737EFC" w:rsidRDefault="00737EFC" w:rsidP="00737EFC">
            <w:r w:rsidRPr="00A64AC7">
              <w:t xml:space="preserve">Speaking Test 1, Part </w:t>
            </w:r>
            <w:r>
              <w:t>2</w:t>
            </w:r>
          </w:p>
          <w:p w14:paraId="2542AB44" w14:textId="77777777" w:rsidR="00737EFC" w:rsidRDefault="00737EFC" w:rsidP="00737EFC">
            <w:r w:rsidRPr="00A64AC7">
              <w:t xml:space="preserve">Speaking Test </w:t>
            </w:r>
            <w:r>
              <w:t>2</w:t>
            </w:r>
            <w:r w:rsidRPr="00A64AC7">
              <w:t xml:space="preserve">, Part </w:t>
            </w:r>
            <w:r>
              <w:t>2</w:t>
            </w:r>
          </w:p>
          <w:p w14:paraId="09B119E3" w14:textId="77777777" w:rsidR="00737EFC" w:rsidRDefault="00737EFC" w:rsidP="00737EFC">
            <w:r>
              <w:t>About C1 Advanced: Listening Part 2</w:t>
            </w:r>
          </w:p>
          <w:p w14:paraId="6A3AC632" w14:textId="77777777" w:rsidR="00737EFC" w:rsidRDefault="00737EFC" w:rsidP="00737EFC">
            <w:r>
              <w:t xml:space="preserve">Photocopiable activities – 1B </w:t>
            </w:r>
          </w:p>
          <w:p w14:paraId="6BD256DC" w14:textId="77777777" w:rsidR="00737EFC" w:rsidRDefault="00737EFC" w:rsidP="00737EFC">
            <w:pPr>
              <w:spacing w:line="259" w:lineRule="auto"/>
            </w:pPr>
            <w:r>
              <w:t>Sneaky speeches</w:t>
            </w:r>
            <w:r>
              <w:br/>
            </w:r>
            <w:r w:rsidRPr="380A4F82">
              <w:rPr>
                <w:rFonts w:ascii="Calibri" w:eastAsia="Calibri" w:hAnsi="Calibri" w:cs="Calibri"/>
                <w:color w:val="000000" w:themeColor="text1"/>
              </w:rPr>
              <w:t>5D Just supposing ...</w:t>
            </w:r>
            <w:r>
              <w:t xml:space="preserve"> </w:t>
            </w:r>
          </w:p>
          <w:p w14:paraId="7F5B28EF" w14:textId="77777777" w:rsidR="00737EFC" w:rsidRDefault="00737EFC" w:rsidP="00737EFC">
            <w:r>
              <w:t>7B What’s the word?</w:t>
            </w:r>
          </w:p>
          <w:p w14:paraId="673E5222" w14:textId="77777777" w:rsidR="00737EFC" w:rsidRDefault="00737EFC" w:rsidP="00737EFC"/>
          <w:p w14:paraId="5CE1BF30" w14:textId="77777777" w:rsidR="00737EFC" w:rsidRDefault="00737EFC" w:rsidP="00737EFC">
            <w:pPr>
              <w:rPr>
                <w:b/>
                <w:bCs/>
              </w:rPr>
            </w:pPr>
            <w:r w:rsidRPr="380A4F82">
              <w:rPr>
                <w:b/>
                <w:bCs/>
              </w:rPr>
              <w:t>Quick homework</w:t>
            </w:r>
          </w:p>
          <w:p w14:paraId="5B70704C" w14:textId="77777777" w:rsidR="00737EFC" w:rsidRDefault="00737EFC" w:rsidP="00737EFC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Pearson Practice English App – Grammar activity – </w:t>
            </w:r>
            <w:r w:rsidRPr="380A4F82">
              <w:rPr>
                <w:rFonts w:ascii="Calibri" w:eastAsia="Calibri" w:hAnsi="Calibri" w:cs="Calibri"/>
                <w:color w:val="000000" w:themeColor="text1"/>
              </w:rPr>
              <w:t>Unit 5: Conditional forms</w:t>
            </w:r>
          </w:p>
          <w:p w14:paraId="039107FA" w14:textId="77777777" w:rsidR="00737EFC" w:rsidRDefault="00737EFC" w:rsidP="00737EFC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6DEBB8AA" w14:textId="77777777" w:rsidR="00737EFC" w:rsidRDefault="00737EFC" w:rsidP="00737EFC"/>
        </w:tc>
        <w:tc>
          <w:tcPr>
            <w:tcW w:w="3487" w:type="dxa"/>
          </w:tcPr>
          <w:p w14:paraId="07185077" w14:textId="77777777" w:rsidR="00737EFC" w:rsidRDefault="00737EFC" w:rsidP="00737EFC"/>
        </w:tc>
      </w:tr>
      <w:tr w:rsidR="00737EFC" w14:paraId="66807ADF" w14:textId="77777777" w:rsidTr="00800AA9">
        <w:tc>
          <w:tcPr>
            <w:tcW w:w="3486" w:type="dxa"/>
          </w:tcPr>
          <w:p w14:paraId="337C1F15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LESSON 5</w:t>
            </w:r>
          </w:p>
        </w:tc>
        <w:tc>
          <w:tcPr>
            <w:tcW w:w="3487" w:type="dxa"/>
          </w:tcPr>
          <w:p w14:paraId="3BC12B3E" w14:textId="2C485FD4" w:rsidR="00737EFC" w:rsidRDefault="00737EFC" w:rsidP="00737EFC">
            <w:r>
              <w:t xml:space="preserve">Writing Part 2 Proposal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p56</w:t>
            </w:r>
          </w:p>
          <w:p w14:paraId="7CA4AF5A" w14:textId="3C52682D" w:rsidR="00737EFC" w:rsidRDefault="00737EFC" w:rsidP="00737EFC">
            <w:r>
              <w:t>Writing Part 2</w:t>
            </w:r>
            <w:r w:rsidR="00A626FF">
              <w:t xml:space="preserve"> </w:t>
            </w:r>
            <w:r w:rsidR="00A626FF">
              <w:t>Proposal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Teach</w:t>
            </w:r>
            <w:r>
              <w:t>: selected sections pp57</w:t>
            </w:r>
            <w:r w:rsidR="001C4338">
              <w:t>–</w:t>
            </w:r>
            <w:r>
              <w:t>58</w:t>
            </w:r>
          </w:p>
          <w:p w14:paraId="54E81AFC" w14:textId="77777777" w:rsidR="00737EFC" w:rsidRDefault="00737EFC" w:rsidP="00737EFC"/>
        </w:tc>
        <w:tc>
          <w:tcPr>
            <w:tcW w:w="3487" w:type="dxa"/>
          </w:tcPr>
          <w:p w14:paraId="67602929" w14:textId="641EBE90" w:rsidR="00737EFC" w:rsidRDefault="00737EFC" w:rsidP="00737EFC">
            <w:r>
              <w:t>Writing Part 2</w:t>
            </w:r>
            <w:r w:rsidR="00A626FF">
              <w:t xml:space="preserve"> </w:t>
            </w:r>
            <w:r w:rsidR="00A626FF">
              <w:t>Proposal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p58</w:t>
            </w:r>
          </w:p>
          <w:p w14:paraId="6F17EE25" w14:textId="77777777" w:rsidR="00737EFC" w:rsidRDefault="00737EFC" w:rsidP="00737EFC"/>
        </w:tc>
        <w:tc>
          <w:tcPr>
            <w:tcW w:w="3487" w:type="dxa"/>
          </w:tcPr>
          <w:p w14:paraId="041802FF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2837A65D" w14:textId="77777777" w:rsidR="00737EFC" w:rsidRDefault="00737EFC" w:rsidP="00737EFC">
            <w:r>
              <w:t xml:space="preserve">Video – About C1 Advanced: Writing Part 2 </w:t>
            </w:r>
          </w:p>
          <w:p w14:paraId="79F5FA53" w14:textId="55E33433" w:rsidR="00737EFC" w:rsidRDefault="00737EFC" w:rsidP="00737EFC">
            <w:r>
              <w:t xml:space="preserve">Photocopiable activity – </w:t>
            </w:r>
            <w:r w:rsidRPr="00530746">
              <w:t xml:space="preserve">7C Future tenses </w:t>
            </w:r>
            <w:r w:rsidR="00B011C5">
              <w:t>–</w:t>
            </w:r>
            <w:r w:rsidRPr="00530746">
              <w:t xml:space="preserve"> Advertising strategy</w:t>
            </w:r>
          </w:p>
          <w:p w14:paraId="6C91395C" w14:textId="77777777" w:rsidR="00737EFC" w:rsidRDefault="00737EFC" w:rsidP="00737EFC">
            <w:pPr>
              <w:rPr>
                <w:b/>
                <w:bCs/>
              </w:rPr>
            </w:pPr>
          </w:p>
          <w:p w14:paraId="1A527E54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Quick homework</w:t>
            </w:r>
          </w:p>
          <w:p w14:paraId="69C51263" w14:textId="77777777" w:rsidR="00737EFC" w:rsidRDefault="00737EFC" w:rsidP="00737EFC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Pearson Practice English App – Grammar activity – </w:t>
            </w:r>
            <w:r w:rsidRPr="380A4F82">
              <w:rPr>
                <w:rFonts w:ascii="Calibri" w:eastAsia="Calibri" w:hAnsi="Calibri" w:cs="Calibri"/>
                <w:color w:val="000000" w:themeColor="text1"/>
              </w:rPr>
              <w:t>Unit 7: Future tenses</w:t>
            </w:r>
          </w:p>
          <w:p w14:paraId="485F50CF" w14:textId="77777777" w:rsidR="00737EFC" w:rsidRDefault="00737EFC" w:rsidP="00737EFC"/>
        </w:tc>
        <w:tc>
          <w:tcPr>
            <w:tcW w:w="3487" w:type="dxa"/>
          </w:tcPr>
          <w:p w14:paraId="0BABDDCF" w14:textId="77777777" w:rsidR="00737EFC" w:rsidRDefault="00737EFC" w:rsidP="00737EFC"/>
        </w:tc>
        <w:tc>
          <w:tcPr>
            <w:tcW w:w="3487" w:type="dxa"/>
          </w:tcPr>
          <w:p w14:paraId="5B69020C" w14:textId="77777777" w:rsidR="00737EFC" w:rsidRDefault="00737EFC" w:rsidP="00737EFC"/>
        </w:tc>
      </w:tr>
      <w:tr w:rsidR="00737EFC" w14:paraId="45CC23CD" w14:textId="77777777" w:rsidTr="00800AA9">
        <w:tc>
          <w:tcPr>
            <w:tcW w:w="3486" w:type="dxa"/>
          </w:tcPr>
          <w:p w14:paraId="69F6A828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lastRenderedPageBreak/>
              <w:t>LESSON 6</w:t>
            </w:r>
          </w:p>
        </w:tc>
        <w:tc>
          <w:tcPr>
            <w:tcW w:w="3487" w:type="dxa"/>
          </w:tcPr>
          <w:p w14:paraId="369DFCFE" w14:textId="77777777" w:rsidR="00737EFC" w:rsidRDefault="00737EFC" w:rsidP="00737EFC">
            <w:r>
              <w:t xml:space="preserve">Reading and Use of English Part 3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p16</w:t>
            </w:r>
          </w:p>
          <w:p w14:paraId="65FF7CC7" w14:textId="750C74BC" w:rsidR="00737EFC" w:rsidRDefault="00737EFC" w:rsidP="00737EFC">
            <w:r>
              <w:t xml:space="preserve">Reading and Use of English Part 3 – </w:t>
            </w:r>
            <w:r w:rsidRPr="380A4F82">
              <w:rPr>
                <w:i/>
                <w:iCs/>
              </w:rPr>
              <w:t>Teach</w:t>
            </w:r>
            <w:r>
              <w:t>: selected sections pp17</w:t>
            </w:r>
            <w:r w:rsidR="001C4338">
              <w:t>–</w:t>
            </w:r>
            <w:r>
              <w:t>19</w:t>
            </w:r>
          </w:p>
          <w:p w14:paraId="1562DCB3" w14:textId="77777777" w:rsidR="00737EFC" w:rsidRDefault="00737EFC" w:rsidP="00737EFC"/>
          <w:p w14:paraId="0CB982EA" w14:textId="77777777" w:rsidR="00737EFC" w:rsidRDefault="00737EFC" w:rsidP="00737EFC">
            <w:r>
              <w:t xml:space="preserve">Speaking Part 3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p98</w:t>
            </w:r>
          </w:p>
          <w:p w14:paraId="43E01436" w14:textId="35DDA027" w:rsidR="00737EFC" w:rsidRDefault="00737EFC" w:rsidP="00737EFC">
            <w:r>
              <w:t xml:space="preserve">Speaking Part 3 – </w:t>
            </w:r>
            <w:r w:rsidRPr="380A4F82">
              <w:rPr>
                <w:i/>
                <w:iCs/>
              </w:rPr>
              <w:t>Teach</w:t>
            </w:r>
            <w:r>
              <w:t>: selected sections pp99</w:t>
            </w:r>
            <w:r w:rsidR="001C4338">
              <w:t>–</w:t>
            </w:r>
            <w:r>
              <w:t>100</w:t>
            </w:r>
          </w:p>
          <w:p w14:paraId="06744738" w14:textId="77777777" w:rsidR="00737EFC" w:rsidRDefault="00737EFC" w:rsidP="00737EFC">
            <w:pPr>
              <w:rPr>
                <w:i/>
                <w:iCs/>
              </w:rPr>
            </w:pPr>
          </w:p>
          <w:p w14:paraId="35DCDC87" w14:textId="77777777" w:rsidR="00737EFC" w:rsidRDefault="00737EFC" w:rsidP="00737EFC"/>
        </w:tc>
        <w:tc>
          <w:tcPr>
            <w:tcW w:w="3487" w:type="dxa"/>
          </w:tcPr>
          <w:p w14:paraId="7504EED2" w14:textId="77777777" w:rsidR="00737EFC" w:rsidRDefault="00737EFC" w:rsidP="00737EFC">
            <w:r>
              <w:t xml:space="preserve">Reading and Use of English Part 3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p19</w:t>
            </w:r>
          </w:p>
          <w:p w14:paraId="594AEEF1" w14:textId="77777777" w:rsidR="00737EFC" w:rsidRDefault="00737EFC" w:rsidP="00737EFC">
            <w:pPr>
              <w:rPr>
                <w:i/>
                <w:iCs/>
              </w:rPr>
            </w:pPr>
          </w:p>
          <w:p w14:paraId="2ABD68BF" w14:textId="77777777" w:rsidR="00737EFC" w:rsidRDefault="00737EFC" w:rsidP="00737EFC">
            <w:pPr>
              <w:rPr>
                <w:i/>
                <w:iCs/>
              </w:rPr>
            </w:pPr>
          </w:p>
          <w:p w14:paraId="3F682F05" w14:textId="77777777" w:rsidR="00737EFC" w:rsidRDefault="00737EFC" w:rsidP="00737EFC">
            <w:pPr>
              <w:rPr>
                <w:i/>
                <w:iCs/>
              </w:rPr>
            </w:pPr>
          </w:p>
          <w:p w14:paraId="1AE09F2C" w14:textId="77777777" w:rsidR="00737EFC" w:rsidRDefault="00737EFC" w:rsidP="00737EFC">
            <w:r>
              <w:t xml:space="preserve">Speaking Part 3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p101</w:t>
            </w:r>
          </w:p>
          <w:p w14:paraId="364711FC" w14:textId="77777777" w:rsidR="00737EFC" w:rsidRDefault="00737EFC" w:rsidP="00737EFC"/>
        </w:tc>
        <w:tc>
          <w:tcPr>
            <w:tcW w:w="3487" w:type="dxa"/>
            <w:shd w:val="clear" w:color="auto" w:fill="auto"/>
          </w:tcPr>
          <w:p w14:paraId="5F89B076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40437662" w14:textId="77777777" w:rsidR="00737EFC" w:rsidRDefault="00737EFC" w:rsidP="00737EFC">
            <w:r>
              <w:t>Videos – About C1 Advanced: Reading and Use of English Part 3</w:t>
            </w:r>
          </w:p>
          <w:p w14:paraId="77216D6F" w14:textId="77777777" w:rsidR="00737EFC" w:rsidRDefault="00737EFC" w:rsidP="00737EFC">
            <w:r>
              <w:t>About C1 Advanced: Speaking Part 3</w:t>
            </w:r>
          </w:p>
          <w:p w14:paraId="58702160" w14:textId="77777777" w:rsidR="00737EFC" w:rsidRDefault="00737EFC" w:rsidP="00737EFC">
            <w:r w:rsidRPr="00A64AC7">
              <w:t xml:space="preserve">Speaking Test 1, Part </w:t>
            </w:r>
            <w:r>
              <w:t>3</w:t>
            </w:r>
          </w:p>
          <w:p w14:paraId="60BD48FF" w14:textId="77777777" w:rsidR="00737EFC" w:rsidRDefault="00737EFC" w:rsidP="00737EFC">
            <w:r w:rsidRPr="00A64AC7">
              <w:t xml:space="preserve">Speaking Test </w:t>
            </w:r>
            <w:r>
              <w:t>2</w:t>
            </w:r>
            <w:r w:rsidRPr="00A64AC7">
              <w:t xml:space="preserve">, Part </w:t>
            </w:r>
            <w:r>
              <w:t>3</w:t>
            </w:r>
          </w:p>
          <w:p w14:paraId="58A658C5" w14:textId="77777777" w:rsidR="00737EFC" w:rsidRDefault="00737EFC" w:rsidP="00737EFC">
            <w:r>
              <w:t xml:space="preserve">Photocopiable activities – 6B Word converters! </w:t>
            </w:r>
            <w:r>
              <w:br/>
              <w:t>4A Saying it with phrasal verbs</w:t>
            </w:r>
          </w:p>
          <w:p w14:paraId="00A85A42" w14:textId="77777777" w:rsidR="00737EFC" w:rsidRDefault="00737EFC" w:rsidP="00737EFC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559B3D8A" w14:textId="77777777" w:rsidR="00737EFC" w:rsidRDefault="00737EFC" w:rsidP="00737EFC"/>
        </w:tc>
        <w:tc>
          <w:tcPr>
            <w:tcW w:w="3487" w:type="dxa"/>
          </w:tcPr>
          <w:p w14:paraId="3F94AD60" w14:textId="77777777" w:rsidR="00737EFC" w:rsidRDefault="00737EFC" w:rsidP="00737EFC"/>
        </w:tc>
      </w:tr>
      <w:tr w:rsidR="00737EFC" w14:paraId="46569441" w14:textId="77777777" w:rsidTr="00800AA9">
        <w:tc>
          <w:tcPr>
            <w:tcW w:w="3486" w:type="dxa"/>
          </w:tcPr>
          <w:p w14:paraId="438646D7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 xml:space="preserve">LESSON </w:t>
            </w:r>
            <w:r>
              <w:rPr>
                <w:b/>
                <w:bCs/>
              </w:rPr>
              <w:t>7</w:t>
            </w:r>
          </w:p>
        </w:tc>
        <w:tc>
          <w:tcPr>
            <w:tcW w:w="3487" w:type="dxa"/>
          </w:tcPr>
          <w:p w14:paraId="11587801" w14:textId="77777777" w:rsidR="00737EFC" w:rsidRDefault="00737EFC" w:rsidP="00737EFC">
            <w:r>
              <w:t xml:space="preserve">Listening Part 3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p78</w:t>
            </w:r>
          </w:p>
          <w:p w14:paraId="0A00864C" w14:textId="008072C0" w:rsidR="00737EFC" w:rsidRDefault="00737EFC" w:rsidP="00737EFC">
            <w:pPr>
              <w:rPr>
                <w:i/>
                <w:iCs/>
              </w:rPr>
            </w:pPr>
            <w:r>
              <w:t xml:space="preserve">Listening Part 3 – </w:t>
            </w:r>
            <w:r w:rsidRPr="380A4F82">
              <w:rPr>
                <w:i/>
                <w:iCs/>
              </w:rPr>
              <w:t>Teach</w:t>
            </w:r>
            <w:r>
              <w:t>: selected sections pp79</w:t>
            </w:r>
            <w:r w:rsidR="001C4338">
              <w:t>–</w:t>
            </w:r>
            <w:r>
              <w:t>81</w:t>
            </w:r>
          </w:p>
          <w:p w14:paraId="512CD378" w14:textId="77777777" w:rsidR="00737EFC" w:rsidRDefault="00737EFC" w:rsidP="00737EFC"/>
          <w:p w14:paraId="3FB995D5" w14:textId="77777777" w:rsidR="00737EFC" w:rsidRDefault="00737EFC" w:rsidP="00737EFC">
            <w:r>
              <w:t xml:space="preserve">Reading and Use of English Part 4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p20</w:t>
            </w:r>
          </w:p>
          <w:p w14:paraId="4DB5F427" w14:textId="65B8D56B" w:rsidR="00737EFC" w:rsidRDefault="00737EFC" w:rsidP="00737EFC">
            <w:r>
              <w:t xml:space="preserve">Reading and Use of English Part 4 – </w:t>
            </w:r>
            <w:r w:rsidRPr="380A4F82">
              <w:rPr>
                <w:i/>
                <w:iCs/>
              </w:rPr>
              <w:t>Teach</w:t>
            </w:r>
            <w:r>
              <w:t>: selected sections pp21</w:t>
            </w:r>
            <w:r w:rsidR="001C4338">
              <w:t>–</w:t>
            </w:r>
            <w:r>
              <w:t>23</w:t>
            </w:r>
          </w:p>
        </w:tc>
        <w:tc>
          <w:tcPr>
            <w:tcW w:w="3487" w:type="dxa"/>
          </w:tcPr>
          <w:p w14:paraId="58646BF6" w14:textId="77777777" w:rsidR="00737EFC" w:rsidRDefault="00737EFC" w:rsidP="00737EFC">
            <w:r>
              <w:t xml:space="preserve">Listening Part 3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p81</w:t>
            </w:r>
          </w:p>
          <w:p w14:paraId="1F8E9682" w14:textId="77777777" w:rsidR="00737EFC" w:rsidRDefault="00737EFC" w:rsidP="00737EFC">
            <w:pPr>
              <w:rPr>
                <w:i/>
                <w:iCs/>
              </w:rPr>
            </w:pPr>
          </w:p>
          <w:p w14:paraId="3C30C069" w14:textId="77777777" w:rsidR="00737EFC" w:rsidRDefault="00737EFC" w:rsidP="00737EFC">
            <w:pPr>
              <w:rPr>
                <w:i/>
                <w:iCs/>
              </w:rPr>
            </w:pPr>
          </w:p>
          <w:p w14:paraId="3552450D" w14:textId="77777777" w:rsidR="00737EFC" w:rsidRDefault="00737EFC" w:rsidP="00737EFC">
            <w:pPr>
              <w:rPr>
                <w:i/>
                <w:iCs/>
              </w:rPr>
            </w:pPr>
          </w:p>
          <w:p w14:paraId="302FD373" w14:textId="77777777" w:rsidR="00737EFC" w:rsidRDefault="00737EFC" w:rsidP="00737EFC">
            <w:r>
              <w:t xml:space="preserve">Reading and Use of English Part 4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p23</w:t>
            </w:r>
          </w:p>
          <w:p w14:paraId="35CFA072" w14:textId="77777777" w:rsidR="00737EFC" w:rsidRDefault="00737EFC" w:rsidP="00737EFC"/>
          <w:p w14:paraId="794AFBB2" w14:textId="77777777" w:rsidR="00737EFC" w:rsidRDefault="00737EFC" w:rsidP="00737EFC">
            <w:pPr>
              <w:rPr>
                <w:i/>
                <w:iCs/>
              </w:rPr>
            </w:pPr>
          </w:p>
          <w:p w14:paraId="4CA6C40A" w14:textId="77777777" w:rsidR="00737EFC" w:rsidRDefault="00737EFC" w:rsidP="00737EFC"/>
        </w:tc>
        <w:tc>
          <w:tcPr>
            <w:tcW w:w="3487" w:type="dxa"/>
            <w:shd w:val="clear" w:color="auto" w:fill="auto"/>
          </w:tcPr>
          <w:p w14:paraId="34BB8E86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1A576AD2" w14:textId="77777777" w:rsidR="00737EFC" w:rsidRDefault="00737EFC" w:rsidP="00737EFC">
            <w:r>
              <w:t>Videos – About C1 Advanced: Listening Part 3</w:t>
            </w:r>
          </w:p>
          <w:p w14:paraId="26A9C059" w14:textId="77777777" w:rsidR="00737EFC" w:rsidRDefault="00737EFC" w:rsidP="00737EFC">
            <w:r>
              <w:t>About C1 Advanced: Reading and Use of English Part 4</w:t>
            </w:r>
          </w:p>
          <w:p w14:paraId="5944E9CD" w14:textId="77777777" w:rsidR="00737EFC" w:rsidRDefault="00737EFC" w:rsidP="00737EFC">
            <w:r>
              <w:t xml:space="preserve">Photocopiable activity – </w:t>
            </w:r>
            <w:r w:rsidRPr="004A0579">
              <w:t>3A Collocations dominoes</w:t>
            </w:r>
          </w:p>
          <w:p w14:paraId="43CA44A6" w14:textId="77777777" w:rsidR="00737EFC" w:rsidRDefault="00737EFC" w:rsidP="00737EFC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41B872B7" w14:textId="77777777" w:rsidR="00737EFC" w:rsidRDefault="00737EFC" w:rsidP="00737EFC"/>
        </w:tc>
        <w:tc>
          <w:tcPr>
            <w:tcW w:w="3487" w:type="dxa"/>
          </w:tcPr>
          <w:p w14:paraId="5C15AB39" w14:textId="77777777" w:rsidR="00737EFC" w:rsidRDefault="00737EFC" w:rsidP="00737EFC"/>
        </w:tc>
      </w:tr>
      <w:tr w:rsidR="00737EFC" w14:paraId="4DADCEFF" w14:textId="77777777" w:rsidTr="00800AA9">
        <w:tc>
          <w:tcPr>
            <w:tcW w:w="3486" w:type="dxa"/>
          </w:tcPr>
          <w:p w14:paraId="028266B2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 xml:space="preserve">LESSON </w:t>
            </w:r>
            <w:r>
              <w:rPr>
                <w:b/>
                <w:bCs/>
              </w:rPr>
              <w:t>8</w:t>
            </w:r>
          </w:p>
        </w:tc>
        <w:tc>
          <w:tcPr>
            <w:tcW w:w="3487" w:type="dxa"/>
          </w:tcPr>
          <w:p w14:paraId="5FAA6F69" w14:textId="276DDE82" w:rsidR="00737EFC" w:rsidRDefault="00737EFC" w:rsidP="00737EFC">
            <w:r>
              <w:t xml:space="preserve">Writing Part 2 Email or letter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p59</w:t>
            </w:r>
          </w:p>
          <w:p w14:paraId="28810A8E" w14:textId="3A96615A" w:rsidR="00737EFC" w:rsidRDefault="00737EFC" w:rsidP="00737EFC">
            <w:r>
              <w:t>Writing Part 2</w:t>
            </w:r>
            <w:r w:rsidR="00A626FF">
              <w:t xml:space="preserve"> </w:t>
            </w:r>
            <w:r w:rsidR="00A626FF">
              <w:t>Email or letter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Teach</w:t>
            </w:r>
            <w:r>
              <w:t>: selected sections pp60</w:t>
            </w:r>
            <w:r w:rsidR="001C4338">
              <w:t>–</w:t>
            </w:r>
            <w:r>
              <w:t>61</w:t>
            </w:r>
          </w:p>
          <w:p w14:paraId="797EBA48" w14:textId="77777777" w:rsidR="00737EFC" w:rsidRDefault="00737EFC" w:rsidP="00737EFC"/>
        </w:tc>
        <w:tc>
          <w:tcPr>
            <w:tcW w:w="3487" w:type="dxa"/>
          </w:tcPr>
          <w:p w14:paraId="0DBD4E0D" w14:textId="15859444" w:rsidR="00737EFC" w:rsidRDefault="00737EFC" w:rsidP="00737EFC">
            <w:r>
              <w:t>Writing Part 2</w:t>
            </w:r>
            <w:r w:rsidR="00A626FF">
              <w:t xml:space="preserve"> </w:t>
            </w:r>
            <w:r w:rsidR="00A626FF">
              <w:t>Email or letter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p61</w:t>
            </w:r>
          </w:p>
          <w:p w14:paraId="3267FFCC" w14:textId="77777777" w:rsidR="00737EFC" w:rsidRDefault="00737EFC" w:rsidP="00737EFC"/>
        </w:tc>
        <w:tc>
          <w:tcPr>
            <w:tcW w:w="3487" w:type="dxa"/>
            <w:shd w:val="clear" w:color="auto" w:fill="FFFFFF" w:themeFill="background1"/>
          </w:tcPr>
          <w:p w14:paraId="5ACCFBFD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04EC12AC" w14:textId="3F0CC025" w:rsidR="00737EFC" w:rsidRDefault="00737EFC" w:rsidP="00737EFC">
            <w:pPr>
              <w:rPr>
                <w:b/>
                <w:bCs/>
              </w:rPr>
            </w:pPr>
            <w:r>
              <w:t xml:space="preserve">Photocopiable activity </w:t>
            </w:r>
            <w:r w:rsidR="00B011C5">
              <w:t>–</w:t>
            </w:r>
            <w:r>
              <w:t xml:space="preserve"> 1C Perfect and continuous tenses </w:t>
            </w:r>
            <w:r w:rsidR="00B011C5">
              <w:t>–</w:t>
            </w:r>
            <w:r>
              <w:t xml:space="preserve"> Match Dash!</w:t>
            </w:r>
          </w:p>
          <w:p w14:paraId="6F950A54" w14:textId="77777777" w:rsidR="00737EFC" w:rsidRDefault="00737EFC" w:rsidP="00737EFC">
            <w:pPr>
              <w:rPr>
                <w:b/>
                <w:bCs/>
              </w:rPr>
            </w:pPr>
          </w:p>
          <w:p w14:paraId="43BA1B0C" w14:textId="77777777" w:rsidR="00737EFC" w:rsidRDefault="00737EFC" w:rsidP="00737EFC">
            <w:r>
              <w:t>Practice exam 1</w:t>
            </w:r>
          </w:p>
          <w:p w14:paraId="55AC6FCD" w14:textId="77777777" w:rsidR="00737EFC" w:rsidRDefault="00737EFC" w:rsidP="00737EFC"/>
        </w:tc>
        <w:tc>
          <w:tcPr>
            <w:tcW w:w="3487" w:type="dxa"/>
          </w:tcPr>
          <w:p w14:paraId="534A0083" w14:textId="77777777" w:rsidR="00737EFC" w:rsidRDefault="00737EFC" w:rsidP="00737EFC"/>
        </w:tc>
        <w:tc>
          <w:tcPr>
            <w:tcW w:w="3487" w:type="dxa"/>
          </w:tcPr>
          <w:p w14:paraId="590270CA" w14:textId="77777777" w:rsidR="00737EFC" w:rsidRDefault="00737EFC" w:rsidP="00737EFC"/>
        </w:tc>
      </w:tr>
      <w:tr w:rsidR="00737EFC" w14:paraId="0155CC42" w14:textId="77777777" w:rsidTr="00800AA9">
        <w:tc>
          <w:tcPr>
            <w:tcW w:w="3486" w:type="dxa"/>
          </w:tcPr>
          <w:p w14:paraId="1FEAEFC5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 xml:space="preserve">LESSON </w:t>
            </w:r>
            <w:r>
              <w:rPr>
                <w:b/>
                <w:bCs/>
              </w:rPr>
              <w:t>9</w:t>
            </w:r>
          </w:p>
        </w:tc>
        <w:tc>
          <w:tcPr>
            <w:tcW w:w="3487" w:type="dxa"/>
          </w:tcPr>
          <w:p w14:paraId="12FD17F5" w14:textId="77777777" w:rsidR="00737EFC" w:rsidRDefault="00737EFC" w:rsidP="00737EFC">
            <w:r>
              <w:t xml:space="preserve">Speaking Part 4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p102</w:t>
            </w:r>
          </w:p>
          <w:p w14:paraId="128CDF1C" w14:textId="2D81CAB1" w:rsidR="00737EFC" w:rsidRDefault="00737EFC" w:rsidP="00737EFC">
            <w:r>
              <w:t xml:space="preserve">Speaking Part 4 – </w:t>
            </w:r>
            <w:r w:rsidRPr="380A4F82">
              <w:rPr>
                <w:i/>
                <w:iCs/>
              </w:rPr>
              <w:t>Teach</w:t>
            </w:r>
            <w:r>
              <w:t>: selected sections pp103</w:t>
            </w:r>
            <w:r w:rsidR="001C4338">
              <w:t>–</w:t>
            </w:r>
            <w:r>
              <w:t>105</w:t>
            </w:r>
          </w:p>
          <w:p w14:paraId="4157E520" w14:textId="77777777" w:rsidR="00737EFC" w:rsidRDefault="00737EFC" w:rsidP="00737EFC">
            <w:pPr>
              <w:rPr>
                <w:i/>
                <w:iCs/>
              </w:rPr>
            </w:pPr>
          </w:p>
          <w:p w14:paraId="63FDE00E" w14:textId="77777777" w:rsidR="00737EFC" w:rsidRDefault="00737EFC" w:rsidP="00737EFC">
            <w:r>
              <w:t xml:space="preserve">Listening Part 4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pp82-83</w:t>
            </w:r>
          </w:p>
          <w:p w14:paraId="1D89545A" w14:textId="124DE067" w:rsidR="00737EFC" w:rsidRDefault="00737EFC" w:rsidP="00737EFC">
            <w:pPr>
              <w:rPr>
                <w:i/>
                <w:iCs/>
              </w:rPr>
            </w:pPr>
            <w:r>
              <w:t xml:space="preserve">Listening Part 4 – </w:t>
            </w:r>
            <w:r w:rsidRPr="380A4F82">
              <w:rPr>
                <w:i/>
                <w:iCs/>
              </w:rPr>
              <w:t>Teach</w:t>
            </w:r>
            <w:r>
              <w:t>: selected sections pp84</w:t>
            </w:r>
            <w:r w:rsidR="001C4338">
              <w:t>–</w:t>
            </w:r>
            <w:r>
              <w:t>86</w:t>
            </w:r>
          </w:p>
          <w:p w14:paraId="3875BD50" w14:textId="77777777" w:rsidR="00737EFC" w:rsidRDefault="00737EFC" w:rsidP="00737EFC">
            <w:pPr>
              <w:rPr>
                <w:i/>
                <w:iCs/>
              </w:rPr>
            </w:pPr>
          </w:p>
          <w:p w14:paraId="17EC7DE2" w14:textId="77777777" w:rsidR="00737EFC" w:rsidRDefault="00737EFC" w:rsidP="00737EFC"/>
        </w:tc>
        <w:tc>
          <w:tcPr>
            <w:tcW w:w="3487" w:type="dxa"/>
          </w:tcPr>
          <w:p w14:paraId="66A5F614" w14:textId="77777777" w:rsidR="00737EFC" w:rsidRDefault="00737EFC" w:rsidP="00737EFC">
            <w:r>
              <w:t xml:space="preserve">Speaking Part 4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p105</w:t>
            </w:r>
          </w:p>
          <w:p w14:paraId="07DE5933" w14:textId="77777777" w:rsidR="00737EFC" w:rsidRDefault="00737EFC" w:rsidP="00737EFC"/>
          <w:p w14:paraId="7810BDA2" w14:textId="77777777" w:rsidR="00737EFC" w:rsidRDefault="00737EFC" w:rsidP="00737EFC"/>
          <w:p w14:paraId="3547F453" w14:textId="77777777" w:rsidR="00737EFC" w:rsidRDefault="00737EFC" w:rsidP="00737EFC">
            <w:r>
              <w:t xml:space="preserve">Listening Part 4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p87</w:t>
            </w:r>
          </w:p>
          <w:p w14:paraId="2474F363" w14:textId="77777777" w:rsidR="00737EFC" w:rsidRDefault="00737EFC" w:rsidP="00737EFC"/>
        </w:tc>
        <w:tc>
          <w:tcPr>
            <w:tcW w:w="3487" w:type="dxa"/>
          </w:tcPr>
          <w:p w14:paraId="35A9F1A3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53A7B76E" w14:textId="77777777" w:rsidR="00737EFC" w:rsidRDefault="00737EFC" w:rsidP="00737EFC">
            <w:r>
              <w:t>Videos – About C1 Advanced: Speaking Part 4</w:t>
            </w:r>
          </w:p>
          <w:p w14:paraId="6434E029" w14:textId="77777777" w:rsidR="00737EFC" w:rsidRDefault="00737EFC" w:rsidP="00737EFC">
            <w:r w:rsidRPr="00A64AC7">
              <w:t xml:space="preserve">Speaking Test 1, Part </w:t>
            </w:r>
            <w:r>
              <w:t>4</w:t>
            </w:r>
          </w:p>
          <w:p w14:paraId="5B885FA2" w14:textId="77777777" w:rsidR="00737EFC" w:rsidRDefault="00737EFC" w:rsidP="00737EFC">
            <w:pPr>
              <w:spacing w:line="259" w:lineRule="auto"/>
            </w:pPr>
            <w:r w:rsidRPr="00A64AC7">
              <w:t xml:space="preserve">Speaking Test </w:t>
            </w:r>
            <w:r>
              <w:t>2</w:t>
            </w:r>
            <w:r w:rsidRPr="00A64AC7">
              <w:t xml:space="preserve">, Part </w:t>
            </w:r>
            <w:r>
              <w:t>4</w:t>
            </w:r>
          </w:p>
          <w:p w14:paraId="19C9A26B" w14:textId="77777777" w:rsidR="00737EFC" w:rsidRDefault="00737EFC" w:rsidP="00737EFC">
            <w:pPr>
              <w:spacing w:line="259" w:lineRule="auto"/>
            </w:pPr>
            <w:r>
              <w:t>About C1 Advanced: Listening Part 4</w:t>
            </w:r>
          </w:p>
          <w:p w14:paraId="6768B12B" w14:textId="43C99D1E" w:rsidR="00737EFC" w:rsidRDefault="00737EFC" w:rsidP="00737EFC">
            <w:r>
              <w:t xml:space="preserve">Photocopiable activities – 2C Passive forms </w:t>
            </w:r>
            <w:r w:rsidR="00B011C5">
              <w:t>–</w:t>
            </w:r>
            <w:r>
              <w:t xml:space="preserve"> It is said</w:t>
            </w:r>
            <w:r>
              <w:br/>
              <w:t xml:space="preserve">7D Future tenses </w:t>
            </w:r>
            <w:r w:rsidR="00B011C5">
              <w:t>–</w:t>
            </w:r>
            <w:r>
              <w:t xml:space="preserve"> How might things change?</w:t>
            </w:r>
          </w:p>
          <w:p w14:paraId="3661B7B5" w14:textId="77777777" w:rsidR="00737EFC" w:rsidRDefault="00737EFC" w:rsidP="00737EFC">
            <w:pPr>
              <w:rPr>
                <w:b/>
                <w:bCs/>
              </w:rPr>
            </w:pPr>
          </w:p>
          <w:p w14:paraId="5DD1629C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Quick homework</w:t>
            </w:r>
          </w:p>
          <w:p w14:paraId="44C0DBEE" w14:textId="77777777" w:rsidR="00737EFC" w:rsidRDefault="00737EFC" w:rsidP="00737EFC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Pearson Practice English App – Grammar activity – </w:t>
            </w:r>
            <w:r w:rsidRPr="380A4F82">
              <w:rPr>
                <w:rFonts w:ascii="Calibri" w:eastAsia="Calibri" w:hAnsi="Calibri" w:cs="Calibri"/>
                <w:color w:val="000000" w:themeColor="text1"/>
              </w:rPr>
              <w:t>Unit 2: Passive forms</w:t>
            </w:r>
          </w:p>
          <w:p w14:paraId="35C20A76" w14:textId="77777777" w:rsidR="00737EFC" w:rsidRDefault="00737EFC" w:rsidP="00737EFC"/>
        </w:tc>
        <w:tc>
          <w:tcPr>
            <w:tcW w:w="3487" w:type="dxa"/>
          </w:tcPr>
          <w:p w14:paraId="701811E7" w14:textId="77777777" w:rsidR="00737EFC" w:rsidRDefault="00737EFC" w:rsidP="00737EFC"/>
        </w:tc>
        <w:tc>
          <w:tcPr>
            <w:tcW w:w="3487" w:type="dxa"/>
          </w:tcPr>
          <w:p w14:paraId="6673BE3B" w14:textId="77777777" w:rsidR="00737EFC" w:rsidRDefault="00737EFC" w:rsidP="00737EFC"/>
        </w:tc>
      </w:tr>
      <w:tr w:rsidR="00737EFC" w14:paraId="202FE5A6" w14:textId="77777777" w:rsidTr="00800AA9">
        <w:tc>
          <w:tcPr>
            <w:tcW w:w="3486" w:type="dxa"/>
          </w:tcPr>
          <w:p w14:paraId="5389A5E4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 xml:space="preserve">LESSON </w:t>
            </w:r>
            <w:r>
              <w:rPr>
                <w:b/>
                <w:bCs/>
              </w:rPr>
              <w:t>10</w:t>
            </w:r>
          </w:p>
        </w:tc>
        <w:tc>
          <w:tcPr>
            <w:tcW w:w="3487" w:type="dxa"/>
          </w:tcPr>
          <w:p w14:paraId="62ADF238" w14:textId="77777777" w:rsidR="00737EFC" w:rsidRDefault="00737EFC" w:rsidP="00737EFC">
            <w:r>
              <w:t xml:space="preserve">Reading and Use of English Part 5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p24</w:t>
            </w:r>
          </w:p>
          <w:p w14:paraId="46324435" w14:textId="1EE43DC5" w:rsidR="00737EFC" w:rsidRDefault="00737EFC" w:rsidP="00737EFC">
            <w:r>
              <w:t xml:space="preserve">Reading and Use of English Part 5 – </w:t>
            </w:r>
            <w:r w:rsidRPr="380A4F82">
              <w:rPr>
                <w:i/>
                <w:iCs/>
              </w:rPr>
              <w:t>Teach</w:t>
            </w:r>
            <w:r>
              <w:t>: selected sections pp25</w:t>
            </w:r>
            <w:r w:rsidR="001C4338">
              <w:t>–</w:t>
            </w:r>
            <w:r>
              <w:t>29</w:t>
            </w:r>
          </w:p>
        </w:tc>
        <w:tc>
          <w:tcPr>
            <w:tcW w:w="3487" w:type="dxa"/>
          </w:tcPr>
          <w:p w14:paraId="116F7462" w14:textId="075980A8" w:rsidR="00737EFC" w:rsidRDefault="00737EFC" w:rsidP="00737EFC">
            <w:r>
              <w:t xml:space="preserve">Reading and Use of English Part 5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pp30</w:t>
            </w:r>
            <w:r w:rsidR="001C4338">
              <w:t>–</w:t>
            </w:r>
            <w:r w:rsidRPr="380A4F82">
              <w:t>31</w:t>
            </w:r>
          </w:p>
          <w:p w14:paraId="7BD07FE2" w14:textId="77777777" w:rsidR="00737EFC" w:rsidRDefault="00737EFC" w:rsidP="00737EFC"/>
          <w:p w14:paraId="08C6E85B" w14:textId="77777777" w:rsidR="00737EFC" w:rsidRDefault="00737EFC" w:rsidP="00737EFC">
            <w:pPr>
              <w:rPr>
                <w:i/>
                <w:iCs/>
              </w:rPr>
            </w:pPr>
          </w:p>
          <w:p w14:paraId="51CCAA39" w14:textId="77777777" w:rsidR="00737EFC" w:rsidRDefault="00737EFC" w:rsidP="00737EFC"/>
        </w:tc>
        <w:tc>
          <w:tcPr>
            <w:tcW w:w="3487" w:type="dxa"/>
            <w:shd w:val="clear" w:color="auto" w:fill="auto"/>
          </w:tcPr>
          <w:p w14:paraId="33AB2B45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48A7B262" w14:textId="77777777" w:rsidR="00737EFC" w:rsidRDefault="00737EFC" w:rsidP="00737EFC">
            <w:r>
              <w:t>Videos – About C1 Advanced: Reading</w:t>
            </w:r>
          </w:p>
          <w:p w14:paraId="64733BE8" w14:textId="77777777" w:rsidR="00737EFC" w:rsidRDefault="00737EFC" w:rsidP="00737EFC">
            <w:r>
              <w:t xml:space="preserve">About C1 Advanced: Reading and Use of English Part 5 </w:t>
            </w:r>
          </w:p>
          <w:p w14:paraId="33CE191C" w14:textId="33EC2FD5" w:rsidR="00737EFC" w:rsidRDefault="00737EFC" w:rsidP="00737EFC">
            <w:r>
              <w:lastRenderedPageBreak/>
              <w:t xml:space="preserve">Photocopiable activity – 4C Reported speech </w:t>
            </w:r>
            <w:r w:rsidR="00B011C5">
              <w:t>–</w:t>
            </w:r>
            <w:r>
              <w:t xml:space="preserve"> Environmental report</w:t>
            </w:r>
          </w:p>
          <w:p w14:paraId="04A61B3F" w14:textId="77777777" w:rsidR="00737EFC" w:rsidRDefault="00737EFC" w:rsidP="00737EFC">
            <w:pPr>
              <w:rPr>
                <w:b/>
                <w:bCs/>
              </w:rPr>
            </w:pPr>
          </w:p>
          <w:p w14:paraId="736FEBB8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Quick homework</w:t>
            </w:r>
          </w:p>
          <w:p w14:paraId="27B2D5A6" w14:textId="77777777" w:rsidR="00737EFC" w:rsidRDefault="00737EFC" w:rsidP="00737EFC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Pearson Practice English App – Grammar activity – </w:t>
            </w:r>
            <w:r w:rsidRPr="380A4F82">
              <w:rPr>
                <w:rFonts w:ascii="Calibri" w:eastAsia="Calibri" w:hAnsi="Calibri" w:cs="Calibri"/>
                <w:color w:val="000000" w:themeColor="text1"/>
              </w:rPr>
              <w:t>Unit 4: Reported speech</w:t>
            </w:r>
          </w:p>
          <w:p w14:paraId="12BB190C" w14:textId="77777777" w:rsidR="00737EFC" w:rsidRDefault="00737EFC" w:rsidP="00737EFC"/>
        </w:tc>
        <w:tc>
          <w:tcPr>
            <w:tcW w:w="3487" w:type="dxa"/>
          </w:tcPr>
          <w:p w14:paraId="2EBCAFBC" w14:textId="77777777" w:rsidR="00737EFC" w:rsidRDefault="00737EFC" w:rsidP="00737EFC"/>
        </w:tc>
        <w:tc>
          <w:tcPr>
            <w:tcW w:w="3487" w:type="dxa"/>
          </w:tcPr>
          <w:p w14:paraId="17AE98FD" w14:textId="77777777" w:rsidR="00737EFC" w:rsidRDefault="00737EFC" w:rsidP="00737EFC"/>
        </w:tc>
      </w:tr>
      <w:tr w:rsidR="00737EFC" w14:paraId="0A88FE59" w14:textId="77777777" w:rsidTr="00800AA9">
        <w:tc>
          <w:tcPr>
            <w:tcW w:w="3486" w:type="dxa"/>
          </w:tcPr>
          <w:p w14:paraId="6889CC92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 xml:space="preserve">LESSON </w:t>
            </w:r>
            <w:r>
              <w:rPr>
                <w:b/>
                <w:bCs/>
              </w:rPr>
              <w:t>11</w:t>
            </w:r>
          </w:p>
        </w:tc>
        <w:tc>
          <w:tcPr>
            <w:tcW w:w="3487" w:type="dxa"/>
          </w:tcPr>
          <w:p w14:paraId="0979F0E2" w14:textId="48E8D84E" w:rsidR="00737EFC" w:rsidRDefault="00737EFC" w:rsidP="00737EFC">
            <w:r>
              <w:t xml:space="preserve">Writing Part 2 Review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p62</w:t>
            </w:r>
          </w:p>
          <w:p w14:paraId="261ABA89" w14:textId="11FDEA91" w:rsidR="00737EFC" w:rsidRDefault="00737EFC" w:rsidP="00737EFC">
            <w:r>
              <w:t>Writing Part 2</w:t>
            </w:r>
            <w:r w:rsidR="00A626FF">
              <w:t xml:space="preserve"> </w:t>
            </w:r>
            <w:r w:rsidR="00A626FF">
              <w:t>Review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Teach</w:t>
            </w:r>
            <w:r>
              <w:t>: selected sections pp63</w:t>
            </w:r>
            <w:r w:rsidR="001C4338">
              <w:t>–</w:t>
            </w:r>
            <w:r>
              <w:t>66</w:t>
            </w:r>
          </w:p>
          <w:p w14:paraId="6A72E898" w14:textId="77777777" w:rsidR="00737EFC" w:rsidRDefault="00737EFC" w:rsidP="00737EFC">
            <w:pPr>
              <w:rPr>
                <w:i/>
                <w:iCs/>
                <w:highlight w:val="yellow"/>
              </w:rPr>
            </w:pPr>
          </w:p>
          <w:p w14:paraId="5551EC5B" w14:textId="77777777" w:rsidR="00737EFC" w:rsidRDefault="00737EFC" w:rsidP="00737EFC"/>
        </w:tc>
        <w:tc>
          <w:tcPr>
            <w:tcW w:w="3487" w:type="dxa"/>
          </w:tcPr>
          <w:p w14:paraId="42E5306E" w14:textId="66BE59E9" w:rsidR="00737EFC" w:rsidRDefault="00737EFC" w:rsidP="00737EFC">
            <w:r>
              <w:t>Writing Part 2</w:t>
            </w:r>
            <w:r w:rsidR="00A626FF">
              <w:t xml:space="preserve"> </w:t>
            </w:r>
            <w:r w:rsidR="00A626FF">
              <w:t>Review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p66</w:t>
            </w:r>
          </w:p>
          <w:p w14:paraId="6D7FCFD7" w14:textId="77777777" w:rsidR="00737EFC" w:rsidRDefault="00737EFC" w:rsidP="00737EFC">
            <w:pPr>
              <w:rPr>
                <w:i/>
                <w:iCs/>
              </w:rPr>
            </w:pPr>
          </w:p>
          <w:p w14:paraId="5B5549D0" w14:textId="77777777" w:rsidR="00737EFC" w:rsidRDefault="00737EFC" w:rsidP="00737EFC">
            <w:pPr>
              <w:rPr>
                <w:i/>
                <w:iCs/>
              </w:rPr>
            </w:pPr>
          </w:p>
          <w:p w14:paraId="71FDA12D" w14:textId="77777777" w:rsidR="00737EFC" w:rsidRDefault="00737EFC" w:rsidP="00737EFC">
            <w:pPr>
              <w:rPr>
                <w:i/>
                <w:iCs/>
              </w:rPr>
            </w:pPr>
          </w:p>
          <w:p w14:paraId="2A1D3BC7" w14:textId="77777777" w:rsidR="00737EFC" w:rsidRDefault="00737EFC" w:rsidP="00737EFC"/>
        </w:tc>
        <w:tc>
          <w:tcPr>
            <w:tcW w:w="3487" w:type="dxa"/>
            <w:shd w:val="clear" w:color="auto" w:fill="FFFFFF" w:themeFill="background1"/>
          </w:tcPr>
          <w:p w14:paraId="3E8B01A8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75CB64FE" w14:textId="66487859" w:rsidR="00737EFC" w:rsidRDefault="00737EFC" w:rsidP="00737EFC">
            <w:r>
              <w:t xml:space="preserve">Photocopiable activity – </w:t>
            </w:r>
            <w:r w:rsidRPr="00486251">
              <w:t xml:space="preserve">3D Conjunctions </w:t>
            </w:r>
            <w:r w:rsidR="00B011C5">
              <w:t>–</w:t>
            </w:r>
            <w:r w:rsidRPr="00486251">
              <w:t xml:space="preserve"> Can you continue?</w:t>
            </w:r>
          </w:p>
          <w:p w14:paraId="16EE51BF" w14:textId="77777777" w:rsidR="00737EFC" w:rsidRDefault="00737EFC" w:rsidP="00737EFC">
            <w:pPr>
              <w:rPr>
                <w:b/>
                <w:bCs/>
              </w:rPr>
            </w:pPr>
          </w:p>
          <w:p w14:paraId="4FC2CE66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Quick homework</w:t>
            </w:r>
          </w:p>
          <w:p w14:paraId="7F74F9DD" w14:textId="77777777" w:rsidR="00737EFC" w:rsidRDefault="00737EFC" w:rsidP="00737EFC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Pearson Practice English App – Grammar activity – </w:t>
            </w:r>
            <w:r w:rsidRPr="380A4F82">
              <w:rPr>
                <w:rFonts w:ascii="Calibri" w:eastAsia="Calibri" w:hAnsi="Calibri" w:cs="Calibri"/>
                <w:color w:val="000000" w:themeColor="text1"/>
              </w:rPr>
              <w:t>Unit 3: Conjunctions</w:t>
            </w:r>
          </w:p>
          <w:p w14:paraId="45A2992F" w14:textId="77777777" w:rsidR="00737EFC" w:rsidRDefault="00737EFC" w:rsidP="00737EFC"/>
        </w:tc>
        <w:tc>
          <w:tcPr>
            <w:tcW w:w="3487" w:type="dxa"/>
          </w:tcPr>
          <w:p w14:paraId="09DB6A55" w14:textId="77777777" w:rsidR="00737EFC" w:rsidRDefault="00737EFC" w:rsidP="00737EFC"/>
        </w:tc>
        <w:tc>
          <w:tcPr>
            <w:tcW w:w="3487" w:type="dxa"/>
          </w:tcPr>
          <w:p w14:paraId="418AF294" w14:textId="77777777" w:rsidR="00737EFC" w:rsidRDefault="00737EFC" w:rsidP="00737EFC"/>
        </w:tc>
      </w:tr>
      <w:tr w:rsidR="00737EFC" w14:paraId="1FD98A05" w14:textId="77777777" w:rsidTr="00800AA9">
        <w:tc>
          <w:tcPr>
            <w:tcW w:w="3486" w:type="dxa"/>
          </w:tcPr>
          <w:p w14:paraId="449242FF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LESSON 1</w:t>
            </w:r>
            <w:r>
              <w:rPr>
                <w:b/>
                <w:bCs/>
              </w:rPr>
              <w:t>2</w:t>
            </w:r>
          </w:p>
        </w:tc>
        <w:tc>
          <w:tcPr>
            <w:tcW w:w="3487" w:type="dxa"/>
          </w:tcPr>
          <w:p w14:paraId="3A20FFFD" w14:textId="77777777" w:rsidR="00737EFC" w:rsidRDefault="00737EFC" w:rsidP="00737EFC">
            <w:r>
              <w:t xml:space="preserve">Reading and Use of English Part 6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p32</w:t>
            </w:r>
          </w:p>
          <w:p w14:paraId="1F094E1A" w14:textId="6C0FDAE0" w:rsidR="00737EFC" w:rsidRDefault="00737EFC" w:rsidP="00737EFC">
            <w:r>
              <w:t xml:space="preserve">Reading and Use of English Part 6 – </w:t>
            </w:r>
            <w:r w:rsidRPr="380A4F82">
              <w:rPr>
                <w:i/>
                <w:iCs/>
              </w:rPr>
              <w:t>Teach</w:t>
            </w:r>
            <w:r>
              <w:t>: selected sections pp33</w:t>
            </w:r>
            <w:r w:rsidR="001C4338">
              <w:t>–</w:t>
            </w:r>
            <w:r>
              <w:t>35</w:t>
            </w:r>
          </w:p>
          <w:p w14:paraId="4305EFF8" w14:textId="77777777" w:rsidR="00737EFC" w:rsidRDefault="00737EFC" w:rsidP="00737EFC"/>
          <w:p w14:paraId="55D3E398" w14:textId="77777777" w:rsidR="00737EFC" w:rsidRDefault="00737EFC" w:rsidP="00737EFC">
            <w:r>
              <w:t>Speaking Practice Exam</w:t>
            </w:r>
          </w:p>
          <w:p w14:paraId="3CCF2AA4" w14:textId="77777777" w:rsidR="00737EFC" w:rsidRDefault="00737EFC" w:rsidP="00737EFC">
            <w:pPr>
              <w:rPr>
                <w:i/>
                <w:iCs/>
              </w:rPr>
            </w:pPr>
          </w:p>
          <w:p w14:paraId="72A3A90C" w14:textId="77777777" w:rsidR="00737EFC" w:rsidRDefault="00737EFC" w:rsidP="00737EFC"/>
        </w:tc>
        <w:tc>
          <w:tcPr>
            <w:tcW w:w="3487" w:type="dxa"/>
          </w:tcPr>
          <w:p w14:paraId="0B99188A" w14:textId="174852E5" w:rsidR="00737EFC" w:rsidRDefault="00737EFC" w:rsidP="00737EFC">
            <w:r>
              <w:t xml:space="preserve">Reading and Use of English Part 6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pp36</w:t>
            </w:r>
            <w:r w:rsidR="001C4338">
              <w:t>–</w:t>
            </w:r>
            <w:r w:rsidRPr="380A4F82">
              <w:t>37</w:t>
            </w:r>
          </w:p>
          <w:p w14:paraId="0B4F1E42" w14:textId="77777777" w:rsidR="00737EFC" w:rsidRDefault="00737EFC" w:rsidP="00737EFC">
            <w:pPr>
              <w:rPr>
                <w:i/>
                <w:iCs/>
              </w:rPr>
            </w:pPr>
          </w:p>
          <w:p w14:paraId="75487F53" w14:textId="77777777" w:rsidR="00737EFC" w:rsidRDefault="00737EFC" w:rsidP="00737EFC">
            <w:pPr>
              <w:rPr>
                <w:i/>
                <w:iCs/>
              </w:rPr>
            </w:pPr>
          </w:p>
          <w:p w14:paraId="79497993" w14:textId="77777777" w:rsidR="00737EFC" w:rsidRDefault="00737EFC" w:rsidP="00737EFC">
            <w:pPr>
              <w:rPr>
                <w:i/>
                <w:iCs/>
              </w:rPr>
            </w:pPr>
          </w:p>
          <w:p w14:paraId="12CA084C" w14:textId="77777777" w:rsidR="00737EFC" w:rsidRDefault="00737EFC" w:rsidP="00737EFC"/>
        </w:tc>
        <w:tc>
          <w:tcPr>
            <w:tcW w:w="3487" w:type="dxa"/>
            <w:shd w:val="clear" w:color="auto" w:fill="auto"/>
          </w:tcPr>
          <w:p w14:paraId="6BAD03E1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677AB863" w14:textId="77777777" w:rsidR="00737EFC" w:rsidRDefault="00737EFC" w:rsidP="00737EFC">
            <w:r>
              <w:t>Video – About C1 Advanced: Reading and Use of English Part 6</w:t>
            </w:r>
          </w:p>
          <w:p w14:paraId="6A008C4C" w14:textId="77777777" w:rsidR="00737EFC" w:rsidRDefault="00737EFC" w:rsidP="00737EFC">
            <w:r>
              <w:t xml:space="preserve">Photocopiable activity – </w:t>
            </w:r>
            <w:r w:rsidRPr="007F272B">
              <w:t>5B Vocabulary match up!</w:t>
            </w:r>
          </w:p>
          <w:p w14:paraId="321333C0" w14:textId="77777777" w:rsidR="00737EFC" w:rsidRDefault="00737EFC" w:rsidP="00737EFC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25B5150F" w14:textId="77777777" w:rsidR="00737EFC" w:rsidRDefault="00737EFC" w:rsidP="00737EFC"/>
        </w:tc>
        <w:tc>
          <w:tcPr>
            <w:tcW w:w="3487" w:type="dxa"/>
          </w:tcPr>
          <w:p w14:paraId="2EF59ECA" w14:textId="77777777" w:rsidR="00737EFC" w:rsidRDefault="00737EFC" w:rsidP="00737EFC"/>
        </w:tc>
      </w:tr>
      <w:tr w:rsidR="00737EFC" w14:paraId="037820FF" w14:textId="77777777" w:rsidTr="00800AA9">
        <w:tc>
          <w:tcPr>
            <w:tcW w:w="3486" w:type="dxa"/>
          </w:tcPr>
          <w:p w14:paraId="7790A519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LESSON 1</w:t>
            </w:r>
            <w:r>
              <w:rPr>
                <w:b/>
                <w:bCs/>
              </w:rPr>
              <w:t>3</w:t>
            </w:r>
          </w:p>
        </w:tc>
        <w:tc>
          <w:tcPr>
            <w:tcW w:w="3487" w:type="dxa"/>
          </w:tcPr>
          <w:p w14:paraId="031AB4A2" w14:textId="2D921205" w:rsidR="00737EFC" w:rsidRDefault="00737EFC" w:rsidP="00737EFC">
            <w:r>
              <w:t xml:space="preserve">Writing Part 2 Report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p67</w:t>
            </w:r>
          </w:p>
          <w:p w14:paraId="32906AC4" w14:textId="160B18FC" w:rsidR="00737EFC" w:rsidRDefault="00737EFC" w:rsidP="00737EFC">
            <w:r>
              <w:t>Writing Part 2</w:t>
            </w:r>
            <w:r w:rsidR="00A626FF">
              <w:t xml:space="preserve"> </w:t>
            </w:r>
            <w:r w:rsidR="00A626FF">
              <w:t>Report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Teach</w:t>
            </w:r>
            <w:r>
              <w:t>: selected sections pp68</w:t>
            </w:r>
            <w:r w:rsidR="001C4338">
              <w:t>–</w:t>
            </w:r>
            <w:r>
              <w:t>70</w:t>
            </w:r>
          </w:p>
          <w:p w14:paraId="695CB8B8" w14:textId="77777777" w:rsidR="00737EFC" w:rsidRDefault="00737EFC" w:rsidP="00737EFC"/>
          <w:p w14:paraId="252761AF" w14:textId="77777777" w:rsidR="00737EFC" w:rsidRDefault="00737EFC" w:rsidP="00737EFC">
            <w:pPr>
              <w:rPr>
                <w:highlight w:val="yellow"/>
              </w:rPr>
            </w:pPr>
          </w:p>
        </w:tc>
        <w:tc>
          <w:tcPr>
            <w:tcW w:w="3487" w:type="dxa"/>
          </w:tcPr>
          <w:p w14:paraId="72DB2D32" w14:textId="24DAB71B" w:rsidR="00737EFC" w:rsidRDefault="00737EFC" w:rsidP="00737EFC">
            <w:r>
              <w:t>Writing Part 2</w:t>
            </w:r>
            <w:r w:rsidR="00A626FF">
              <w:t xml:space="preserve"> </w:t>
            </w:r>
            <w:r w:rsidR="00A626FF">
              <w:t>Report</w:t>
            </w:r>
            <w:r w:rsidR="00A626FF">
              <w:t xml:space="preserve"> </w:t>
            </w:r>
            <w:r>
              <w:t xml:space="preserve">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p70</w:t>
            </w:r>
          </w:p>
          <w:p w14:paraId="5D61C0F6" w14:textId="77777777" w:rsidR="00737EFC" w:rsidRDefault="00737EFC" w:rsidP="00737EFC">
            <w:pPr>
              <w:rPr>
                <w:i/>
                <w:iCs/>
              </w:rPr>
            </w:pPr>
          </w:p>
          <w:p w14:paraId="0A34897E" w14:textId="77777777" w:rsidR="00737EFC" w:rsidRDefault="00737EFC" w:rsidP="00737EFC">
            <w:pPr>
              <w:rPr>
                <w:i/>
                <w:iCs/>
              </w:rPr>
            </w:pPr>
          </w:p>
          <w:p w14:paraId="1C8B5E5F" w14:textId="77777777" w:rsidR="00737EFC" w:rsidRDefault="00737EFC" w:rsidP="00737EFC"/>
        </w:tc>
        <w:tc>
          <w:tcPr>
            <w:tcW w:w="3487" w:type="dxa"/>
          </w:tcPr>
          <w:p w14:paraId="29B033D0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67C0691C" w14:textId="5F5EC2DD" w:rsidR="00737EFC" w:rsidRDefault="00737EFC" w:rsidP="00737EFC">
            <w:r>
              <w:t xml:space="preserve">Photocopiable activity – </w:t>
            </w:r>
            <w:r w:rsidRPr="005D4C62">
              <w:t xml:space="preserve">2D Passive forms </w:t>
            </w:r>
            <w:r w:rsidR="00B011C5">
              <w:t>–</w:t>
            </w:r>
            <w:r w:rsidRPr="005D4C62">
              <w:t xml:space="preserve"> A myth or not?</w:t>
            </w:r>
          </w:p>
          <w:p w14:paraId="5B8D3A00" w14:textId="77777777" w:rsidR="00737EFC" w:rsidRDefault="00737EFC" w:rsidP="00737EFC"/>
        </w:tc>
        <w:tc>
          <w:tcPr>
            <w:tcW w:w="3487" w:type="dxa"/>
          </w:tcPr>
          <w:p w14:paraId="53F7023E" w14:textId="77777777" w:rsidR="00737EFC" w:rsidRDefault="00737EFC" w:rsidP="00737EFC"/>
        </w:tc>
        <w:tc>
          <w:tcPr>
            <w:tcW w:w="3487" w:type="dxa"/>
          </w:tcPr>
          <w:p w14:paraId="461DE21C" w14:textId="77777777" w:rsidR="00737EFC" w:rsidRDefault="00737EFC" w:rsidP="00737EFC"/>
        </w:tc>
      </w:tr>
      <w:tr w:rsidR="00737EFC" w14:paraId="7F20C030" w14:textId="77777777" w:rsidTr="00800AA9">
        <w:tc>
          <w:tcPr>
            <w:tcW w:w="3486" w:type="dxa"/>
          </w:tcPr>
          <w:p w14:paraId="32967B6D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LESSON 1</w:t>
            </w:r>
            <w:r>
              <w:rPr>
                <w:b/>
                <w:bCs/>
              </w:rPr>
              <w:t>4</w:t>
            </w:r>
          </w:p>
        </w:tc>
        <w:tc>
          <w:tcPr>
            <w:tcW w:w="3487" w:type="dxa"/>
          </w:tcPr>
          <w:p w14:paraId="5209E58E" w14:textId="77777777" w:rsidR="00737EFC" w:rsidRDefault="00737EFC" w:rsidP="00737EFC">
            <w:r>
              <w:t xml:space="preserve">Reading and Use of English Part 7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p38</w:t>
            </w:r>
          </w:p>
          <w:p w14:paraId="60B85412" w14:textId="4262A58D" w:rsidR="00737EFC" w:rsidRDefault="00737EFC" w:rsidP="00737EFC">
            <w:r>
              <w:t xml:space="preserve">Reading and Use of English Part 7 – </w:t>
            </w:r>
            <w:r w:rsidRPr="380A4F82">
              <w:rPr>
                <w:i/>
                <w:iCs/>
              </w:rPr>
              <w:t>Teach</w:t>
            </w:r>
            <w:r>
              <w:t>: selected sections pp39</w:t>
            </w:r>
            <w:r w:rsidR="001C4338">
              <w:t>–</w:t>
            </w:r>
            <w:r>
              <w:t>41</w:t>
            </w:r>
          </w:p>
          <w:p w14:paraId="1A7E2E6D" w14:textId="77777777" w:rsidR="00737EFC" w:rsidRDefault="00737EFC" w:rsidP="00737EFC"/>
          <w:p w14:paraId="75C7D70C" w14:textId="77777777" w:rsidR="00737EFC" w:rsidRDefault="00737EFC" w:rsidP="00737EFC">
            <w:r>
              <w:t>Writing Part 1 Practice Exam</w:t>
            </w:r>
          </w:p>
        </w:tc>
        <w:tc>
          <w:tcPr>
            <w:tcW w:w="3487" w:type="dxa"/>
          </w:tcPr>
          <w:p w14:paraId="0E91E431" w14:textId="6375DDC5" w:rsidR="00737EFC" w:rsidRDefault="00737EFC" w:rsidP="00737EFC">
            <w:r>
              <w:t xml:space="preserve">Reading and Use of English Part 7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pp42</w:t>
            </w:r>
            <w:r w:rsidR="001C4338">
              <w:t>–</w:t>
            </w:r>
            <w:r w:rsidRPr="380A4F82">
              <w:t>43</w:t>
            </w:r>
          </w:p>
          <w:p w14:paraId="0DEBF6F5" w14:textId="77777777" w:rsidR="00737EFC" w:rsidRDefault="00737EFC" w:rsidP="00737EFC">
            <w:pPr>
              <w:rPr>
                <w:i/>
                <w:iCs/>
              </w:rPr>
            </w:pPr>
          </w:p>
          <w:p w14:paraId="306DCF99" w14:textId="77777777" w:rsidR="00737EFC" w:rsidRDefault="00737EFC" w:rsidP="00737EFC"/>
        </w:tc>
        <w:tc>
          <w:tcPr>
            <w:tcW w:w="3487" w:type="dxa"/>
            <w:shd w:val="clear" w:color="auto" w:fill="FFFFFF" w:themeFill="background1"/>
          </w:tcPr>
          <w:p w14:paraId="7FC1FC11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4FF0100F" w14:textId="77777777" w:rsidR="00737EFC" w:rsidRDefault="00737EFC" w:rsidP="00737EFC">
            <w:r>
              <w:t>Video – About C1 Advanced: Reading and Use of English Part 7</w:t>
            </w:r>
          </w:p>
          <w:p w14:paraId="47A50144" w14:textId="6C3AFDD3" w:rsidR="00737EFC" w:rsidRPr="00416C2F" w:rsidRDefault="00737EFC" w:rsidP="00737EFC">
            <w:r>
              <w:t xml:space="preserve">Photocopiable activity – </w:t>
            </w:r>
            <w:r w:rsidRPr="00486251">
              <w:t xml:space="preserve">8C Clause patterns: subordinate clauses </w:t>
            </w:r>
            <w:r w:rsidR="00B011C5">
              <w:t>–</w:t>
            </w:r>
            <w:r w:rsidRPr="00486251">
              <w:t xml:space="preserve"> Inversion chat</w:t>
            </w:r>
          </w:p>
          <w:p w14:paraId="202E642C" w14:textId="77777777" w:rsidR="00737EFC" w:rsidRDefault="00737EFC" w:rsidP="00737EFC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2EC5B6FD" w14:textId="77777777" w:rsidR="00737EFC" w:rsidRDefault="00737EFC" w:rsidP="00737EFC"/>
        </w:tc>
        <w:tc>
          <w:tcPr>
            <w:tcW w:w="3487" w:type="dxa"/>
          </w:tcPr>
          <w:p w14:paraId="7209DAEE" w14:textId="77777777" w:rsidR="00737EFC" w:rsidRDefault="00737EFC" w:rsidP="00737EFC"/>
        </w:tc>
      </w:tr>
      <w:tr w:rsidR="00737EFC" w14:paraId="11D9DF47" w14:textId="77777777" w:rsidTr="00800AA9">
        <w:tc>
          <w:tcPr>
            <w:tcW w:w="3486" w:type="dxa"/>
          </w:tcPr>
          <w:p w14:paraId="2679E8A6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LESSON 1</w:t>
            </w:r>
            <w:r>
              <w:rPr>
                <w:b/>
                <w:bCs/>
              </w:rPr>
              <w:t>5</w:t>
            </w:r>
          </w:p>
        </w:tc>
        <w:tc>
          <w:tcPr>
            <w:tcW w:w="3487" w:type="dxa"/>
          </w:tcPr>
          <w:p w14:paraId="2DDF01D8" w14:textId="77777777" w:rsidR="00737EFC" w:rsidRDefault="00737EFC" w:rsidP="00737EFC">
            <w:r>
              <w:t xml:space="preserve">Reading and Use of English Part 8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p44</w:t>
            </w:r>
          </w:p>
          <w:p w14:paraId="5F5697A1" w14:textId="1B1757EA" w:rsidR="00737EFC" w:rsidRDefault="00737EFC" w:rsidP="00737EFC">
            <w:r>
              <w:t xml:space="preserve">Reading and Use of English Part 8 – </w:t>
            </w:r>
            <w:r w:rsidRPr="380A4F82">
              <w:rPr>
                <w:i/>
                <w:iCs/>
              </w:rPr>
              <w:t>Teach</w:t>
            </w:r>
            <w:r>
              <w:t>: selected sections pp45</w:t>
            </w:r>
            <w:r w:rsidR="001C4338">
              <w:t>–</w:t>
            </w:r>
            <w:r>
              <w:t>49</w:t>
            </w:r>
          </w:p>
          <w:p w14:paraId="1803E55D" w14:textId="77777777" w:rsidR="00737EFC" w:rsidRDefault="00737EFC" w:rsidP="00737EFC"/>
          <w:p w14:paraId="6882ED82" w14:textId="77777777" w:rsidR="00737EFC" w:rsidRDefault="00737EFC" w:rsidP="00737EFC"/>
          <w:p w14:paraId="01DE946F" w14:textId="77777777" w:rsidR="00737EFC" w:rsidRDefault="00737EFC" w:rsidP="00737EFC"/>
        </w:tc>
        <w:tc>
          <w:tcPr>
            <w:tcW w:w="3487" w:type="dxa"/>
          </w:tcPr>
          <w:p w14:paraId="52F111A2" w14:textId="0FEDF37D" w:rsidR="00737EFC" w:rsidRDefault="00737EFC" w:rsidP="00737EFC">
            <w:r>
              <w:t xml:space="preserve">Reading and Use of English Part 8 – </w:t>
            </w:r>
            <w:r w:rsidRPr="380A4F82">
              <w:rPr>
                <w:i/>
                <w:iCs/>
              </w:rPr>
              <w:t>Test</w:t>
            </w:r>
            <w:r w:rsidRPr="380A4F82">
              <w:t xml:space="preserve"> pp50</w:t>
            </w:r>
            <w:r w:rsidR="001C4338">
              <w:t>–</w:t>
            </w:r>
            <w:r w:rsidRPr="380A4F82">
              <w:t>51</w:t>
            </w:r>
          </w:p>
          <w:p w14:paraId="053E4D3F" w14:textId="77777777" w:rsidR="00737EFC" w:rsidRDefault="00737EFC" w:rsidP="00737EFC"/>
        </w:tc>
        <w:tc>
          <w:tcPr>
            <w:tcW w:w="3487" w:type="dxa"/>
            <w:shd w:val="clear" w:color="auto" w:fill="auto"/>
          </w:tcPr>
          <w:p w14:paraId="422628C0" w14:textId="77777777" w:rsidR="00737EFC" w:rsidRDefault="00737EFC" w:rsidP="00737EFC">
            <w:pPr>
              <w:rPr>
                <w:b/>
                <w:bCs/>
              </w:rPr>
            </w:pPr>
            <w:r w:rsidRPr="0CF87E24">
              <w:rPr>
                <w:b/>
                <w:bCs/>
              </w:rPr>
              <w:t>Before class/change of pace/extra activity</w:t>
            </w:r>
          </w:p>
          <w:p w14:paraId="4CF636CD" w14:textId="77777777" w:rsidR="00737EFC" w:rsidRDefault="00737EFC" w:rsidP="00737EFC">
            <w:r>
              <w:t>Video – About C1 Advanced: Reading and Use of English Part 8</w:t>
            </w:r>
          </w:p>
          <w:p w14:paraId="1CA12347" w14:textId="77777777" w:rsidR="00737EFC" w:rsidRDefault="00737EFC" w:rsidP="00737EFC">
            <w:r>
              <w:t>Photocopiable activity – 2A Can you rephrase that, please?</w:t>
            </w:r>
          </w:p>
          <w:p w14:paraId="6CD3153C" w14:textId="77777777" w:rsidR="00737EFC" w:rsidRDefault="00737EFC" w:rsidP="00737EFC">
            <w:pPr>
              <w:rPr>
                <w:b/>
                <w:bCs/>
              </w:rPr>
            </w:pPr>
          </w:p>
          <w:p w14:paraId="78E292B5" w14:textId="77777777" w:rsidR="00737EFC" w:rsidRDefault="00737EFC" w:rsidP="00737EFC">
            <w:r>
              <w:t>Practice Exam 2</w:t>
            </w:r>
          </w:p>
          <w:p w14:paraId="272329F5" w14:textId="77777777" w:rsidR="00737EFC" w:rsidRDefault="00737EFC" w:rsidP="00737EFC"/>
        </w:tc>
        <w:tc>
          <w:tcPr>
            <w:tcW w:w="3487" w:type="dxa"/>
          </w:tcPr>
          <w:p w14:paraId="0B0D6DC1" w14:textId="77777777" w:rsidR="00737EFC" w:rsidRDefault="00737EFC" w:rsidP="00737EFC"/>
        </w:tc>
        <w:tc>
          <w:tcPr>
            <w:tcW w:w="3487" w:type="dxa"/>
          </w:tcPr>
          <w:p w14:paraId="1D383F1C" w14:textId="77777777" w:rsidR="00737EFC" w:rsidRDefault="00737EFC" w:rsidP="00737EFC"/>
        </w:tc>
      </w:tr>
      <w:tr w:rsidR="00737EFC" w14:paraId="71EB9140" w14:textId="77777777" w:rsidTr="00800AA9">
        <w:trPr>
          <w:trHeight w:val="1710"/>
        </w:trPr>
        <w:tc>
          <w:tcPr>
            <w:tcW w:w="3486" w:type="dxa"/>
          </w:tcPr>
          <w:p w14:paraId="6E5772EB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lastRenderedPageBreak/>
              <w:t>LESSON 1</w:t>
            </w:r>
            <w:r>
              <w:rPr>
                <w:b/>
                <w:bCs/>
              </w:rPr>
              <w:t>6</w:t>
            </w:r>
          </w:p>
        </w:tc>
        <w:tc>
          <w:tcPr>
            <w:tcW w:w="3487" w:type="dxa"/>
          </w:tcPr>
          <w:p w14:paraId="2BE09031" w14:textId="77777777" w:rsidR="00737EFC" w:rsidRDefault="00737EFC" w:rsidP="00737EFC">
            <w:r>
              <w:t xml:space="preserve">Reading and Use of English Practice Exam </w:t>
            </w:r>
          </w:p>
          <w:p w14:paraId="61087427" w14:textId="77777777" w:rsidR="00737EFC" w:rsidRDefault="00737EFC" w:rsidP="00737EFC"/>
          <w:p w14:paraId="1C5CD988" w14:textId="77777777" w:rsidR="00737EFC" w:rsidRDefault="00737EFC" w:rsidP="00737EFC"/>
        </w:tc>
        <w:tc>
          <w:tcPr>
            <w:tcW w:w="3487" w:type="dxa"/>
          </w:tcPr>
          <w:p w14:paraId="3111F652" w14:textId="77777777" w:rsidR="00737EFC" w:rsidRDefault="00737EFC" w:rsidP="00737EFC"/>
        </w:tc>
        <w:tc>
          <w:tcPr>
            <w:tcW w:w="3487" w:type="dxa"/>
            <w:shd w:val="clear" w:color="auto" w:fill="FFFFFF" w:themeFill="background1"/>
          </w:tcPr>
          <w:p w14:paraId="19237F4F" w14:textId="77777777" w:rsidR="00737EFC" w:rsidRPr="00446D41" w:rsidRDefault="00737EFC" w:rsidP="00737EFC">
            <w:pPr>
              <w:rPr>
                <w:b/>
                <w:bCs/>
              </w:rPr>
            </w:pPr>
            <w:r w:rsidRPr="00446D41">
              <w:rPr>
                <w:b/>
                <w:bCs/>
              </w:rPr>
              <w:t>Before class/change of pace/extra activity</w:t>
            </w:r>
          </w:p>
          <w:p w14:paraId="01D7B32C" w14:textId="77777777" w:rsidR="00737EFC" w:rsidRDefault="00737EFC" w:rsidP="00737EFC">
            <w:r>
              <w:t xml:space="preserve">Photocopiable activities </w:t>
            </w:r>
            <w:r w:rsidRPr="00446D41">
              <w:t xml:space="preserve">– </w:t>
            </w:r>
            <w:r>
              <w:t>5A Idioms by half</w:t>
            </w:r>
            <w:r>
              <w:br/>
              <w:t>7A Phrasal verb hunt</w:t>
            </w:r>
          </w:p>
          <w:p w14:paraId="4B015EAC" w14:textId="77777777" w:rsidR="00737EFC" w:rsidRPr="00446D41" w:rsidRDefault="00737EFC" w:rsidP="00737EFC"/>
        </w:tc>
        <w:tc>
          <w:tcPr>
            <w:tcW w:w="3487" w:type="dxa"/>
          </w:tcPr>
          <w:p w14:paraId="0E99D577" w14:textId="77777777" w:rsidR="00737EFC" w:rsidRDefault="00737EFC" w:rsidP="00737EFC"/>
        </w:tc>
        <w:tc>
          <w:tcPr>
            <w:tcW w:w="3487" w:type="dxa"/>
          </w:tcPr>
          <w:p w14:paraId="3E9EECB4" w14:textId="77777777" w:rsidR="00737EFC" w:rsidRDefault="00737EFC" w:rsidP="00737EFC"/>
        </w:tc>
      </w:tr>
      <w:tr w:rsidR="00737EFC" w14:paraId="59D13DDE" w14:textId="77777777" w:rsidTr="00800AA9">
        <w:tc>
          <w:tcPr>
            <w:tcW w:w="3486" w:type="dxa"/>
          </w:tcPr>
          <w:p w14:paraId="7530389C" w14:textId="77777777" w:rsidR="00737EFC" w:rsidRDefault="00737EFC" w:rsidP="00737EFC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LESSON 1</w:t>
            </w:r>
            <w:r>
              <w:rPr>
                <w:b/>
                <w:bCs/>
              </w:rPr>
              <w:t>7</w:t>
            </w:r>
          </w:p>
        </w:tc>
        <w:tc>
          <w:tcPr>
            <w:tcW w:w="3487" w:type="dxa"/>
          </w:tcPr>
          <w:p w14:paraId="55F8BC52" w14:textId="77777777" w:rsidR="00737EFC" w:rsidRDefault="00737EFC" w:rsidP="00737EFC">
            <w:r>
              <w:t xml:space="preserve">Writing Part 2 Practice Exam </w:t>
            </w:r>
          </w:p>
          <w:p w14:paraId="425D752C" w14:textId="77777777" w:rsidR="00737EFC" w:rsidRDefault="00737EFC" w:rsidP="00737EFC"/>
          <w:p w14:paraId="1664FB98" w14:textId="77777777" w:rsidR="00737EFC" w:rsidRDefault="00737EFC" w:rsidP="00737EFC">
            <w:r>
              <w:t>Listening Practice Exam</w:t>
            </w:r>
          </w:p>
        </w:tc>
        <w:tc>
          <w:tcPr>
            <w:tcW w:w="3487" w:type="dxa"/>
          </w:tcPr>
          <w:p w14:paraId="3B14AB32" w14:textId="77777777" w:rsidR="00737EFC" w:rsidRDefault="00737EFC" w:rsidP="00737EFC"/>
        </w:tc>
        <w:tc>
          <w:tcPr>
            <w:tcW w:w="3487" w:type="dxa"/>
          </w:tcPr>
          <w:p w14:paraId="22F860C0" w14:textId="77777777" w:rsidR="00737EFC" w:rsidRPr="00446D41" w:rsidRDefault="00737EFC" w:rsidP="00737EFC">
            <w:pPr>
              <w:rPr>
                <w:b/>
                <w:bCs/>
              </w:rPr>
            </w:pPr>
            <w:r w:rsidRPr="00446D41">
              <w:rPr>
                <w:b/>
                <w:bCs/>
              </w:rPr>
              <w:t>Before class/change of pace/extra activity</w:t>
            </w:r>
          </w:p>
          <w:p w14:paraId="2DA47972" w14:textId="295512F1" w:rsidR="00737EFC" w:rsidRDefault="00737EFC" w:rsidP="00737EFC">
            <w:r>
              <w:t xml:space="preserve">Photocopiable activity – 3C Conjunctions </w:t>
            </w:r>
            <w:r w:rsidR="00B011C5">
              <w:t>–</w:t>
            </w:r>
            <w:r>
              <w:t xml:space="preserve"> What’s the link?</w:t>
            </w:r>
          </w:p>
          <w:p w14:paraId="19D3E022" w14:textId="77777777" w:rsidR="00737EFC" w:rsidRDefault="00737EFC" w:rsidP="00737EFC"/>
        </w:tc>
        <w:tc>
          <w:tcPr>
            <w:tcW w:w="3487" w:type="dxa"/>
          </w:tcPr>
          <w:p w14:paraId="704A4A65" w14:textId="77777777" w:rsidR="00737EFC" w:rsidRDefault="00737EFC" w:rsidP="00737EFC"/>
        </w:tc>
        <w:tc>
          <w:tcPr>
            <w:tcW w:w="3487" w:type="dxa"/>
          </w:tcPr>
          <w:p w14:paraId="6D1500EC" w14:textId="77777777" w:rsidR="00737EFC" w:rsidRDefault="00737EFC" w:rsidP="00737EFC"/>
        </w:tc>
      </w:tr>
    </w:tbl>
    <w:p w14:paraId="49F2C824" w14:textId="77777777" w:rsidR="00C57C0E" w:rsidRDefault="00C57C0E"/>
    <w:p w14:paraId="01F4F801" w14:textId="77777777" w:rsidR="539B40A6" w:rsidRDefault="539B40A6" w:rsidP="539B40A6"/>
    <w:sectPr w:rsidR="539B40A6" w:rsidSect="00FD177A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NextLTPro-Regular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7A"/>
    <w:rsid w:val="000E7664"/>
    <w:rsid w:val="00191745"/>
    <w:rsid w:val="001C4338"/>
    <w:rsid w:val="00250E35"/>
    <w:rsid w:val="002511CE"/>
    <w:rsid w:val="00370C1D"/>
    <w:rsid w:val="003D38C6"/>
    <w:rsid w:val="003E7D45"/>
    <w:rsid w:val="00452BEE"/>
    <w:rsid w:val="004560EB"/>
    <w:rsid w:val="00592E25"/>
    <w:rsid w:val="005D58C1"/>
    <w:rsid w:val="005E62C2"/>
    <w:rsid w:val="00616321"/>
    <w:rsid w:val="006671A0"/>
    <w:rsid w:val="00679977"/>
    <w:rsid w:val="006D6221"/>
    <w:rsid w:val="007115FF"/>
    <w:rsid w:val="00737EFC"/>
    <w:rsid w:val="00743575"/>
    <w:rsid w:val="008020E4"/>
    <w:rsid w:val="008FB9C6"/>
    <w:rsid w:val="009573FA"/>
    <w:rsid w:val="009B2400"/>
    <w:rsid w:val="00A626FF"/>
    <w:rsid w:val="00A93198"/>
    <w:rsid w:val="00AF3F34"/>
    <w:rsid w:val="00B011C5"/>
    <w:rsid w:val="00BB2DEB"/>
    <w:rsid w:val="00BC1ABD"/>
    <w:rsid w:val="00C45AE7"/>
    <w:rsid w:val="00C57C0E"/>
    <w:rsid w:val="00C6EE09"/>
    <w:rsid w:val="00C900C5"/>
    <w:rsid w:val="00CB943F"/>
    <w:rsid w:val="00D7787B"/>
    <w:rsid w:val="00DB356A"/>
    <w:rsid w:val="00ED35E2"/>
    <w:rsid w:val="00F825C5"/>
    <w:rsid w:val="00FA5E29"/>
    <w:rsid w:val="00FB2379"/>
    <w:rsid w:val="00FD177A"/>
    <w:rsid w:val="0215B0C1"/>
    <w:rsid w:val="021A244B"/>
    <w:rsid w:val="02239CA1"/>
    <w:rsid w:val="022C0B68"/>
    <w:rsid w:val="02C34DFC"/>
    <w:rsid w:val="02D7EDB3"/>
    <w:rsid w:val="02F31C86"/>
    <w:rsid w:val="02F55925"/>
    <w:rsid w:val="04090210"/>
    <w:rsid w:val="047D06F7"/>
    <w:rsid w:val="058AD510"/>
    <w:rsid w:val="05BC990D"/>
    <w:rsid w:val="05C2B907"/>
    <w:rsid w:val="06A37D4D"/>
    <w:rsid w:val="0722FBC9"/>
    <w:rsid w:val="076A6B09"/>
    <w:rsid w:val="079DDDBF"/>
    <w:rsid w:val="0A03755B"/>
    <w:rsid w:val="0A2A7006"/>
    <w:rsid w:val="0A996955"/>
    <w:rsid w:val="0AF16F22"/>
    <w:rsid w:val="0B606D7B"/>
    <w:rsid w:val="0C25BC09"/>
    <w:rsid w:val="0C4B83FC"/>
    <w:rsid w:val="0CCC8C71"/>
    <w:rsid w:val="0CD7DC40"/>
    <w:rsid w:val="0CF87E24"/>
    <w:rsid w:val="0DC4A06A"/>
    <w:rsid w:val="0DD846DD"/>
    <w:rsid w:val="0E532C2E"/>
    <w:rsid w:val="0E685CD2"/>
    <w:rsid w:val="0EB172F1"/>
    <w:rsid w:val="0EE491B0"/>
    <w:rsid w:val="0EF0E4D2"/>
    <w:rsid w:val="0F0F9E5F"/>
    <w:rsid w:val="0FB16B57"/>
    <w:rsid w:val="11B67956"/>
    <w:rsid w:val="1271620D"/>
    <w:rsid w:val="13236558"/>
    <w:rsid w:val="133BCDF5"/>
    <w:rsid w:val="1366CCBF"/>
    <w:rsid w:val="1384E414"/>
    <w:rsid w:val="13AFDCBA"/>
    <w:rsid w:val="173F9597"/>
    <w:rsid w:val="18E83821"/>
    <w:rsid w:val="19659A16"/>
    <w:rsid w:val="19EF67D1"/>
    <w:rsid w:val="1A80915A"/>
    <w:rsid w:val="1A889A4F"/>
    <w:rsid w:val="1B0F75B4"/>
    <w:rsid w:val="1B1E7C5A"/>
    <w:rsid w:val="1BDC41FB"/>
    <w:rsid w:val="1BDC8AED"/>
    <w:rsid w:val="1C09A0DE"/>
    <w:rsid w:val="1D02DA17"/>
    <w:rsid w:val="1D102E5B"/>
    <w:rsid w:val="1D168F74"/>
    <w:rsid w:val="1D37DCF0"/>
    <w:rsid w:val="1D645B98"/>
    <w:rsid w:val="1E49DD73"/>
    <w:rsid w:val="1E82D240"/>
    <w:rsid w:val="1ED320F0"/>
    <w:rsid w:val="1F72438F"/>
    <w:rsid w:val="1F818CA3"/>
    <w:rsid w:val="1FC07646"/>
    <w:rsid w:val="20C4C6DF"/>
    <w:rsid w:val="211A527C"/>
    <w:rsid w:val="21969BF0"/>
    <w:rsid w:val="23463CA9"/>
    <w:rsid w:val="242BB7C1"/>
    <w:rsid w:val="243D372A"/>
    <w:rsid w:val="2517D6DB"/>
    <w:rsid w:val="252200B6"/>
    <w:rsid w:val="2525EFA4"/>
    <w:rsid w:val="25890FC8"/>
    <w:rsid w:val="259CB286"/>
    <w:rsid w:val="25BFDF2E"/>
    <w:rsid w:val="2601AEEF"/>
    <w:rsid w:val="26260019"/>
    <w:rsid w:val="26297D2F"/>
    <w:rsid w:val="26466100"/>
    <w:rsid w:val="2650E4B6"/>
    <w:rsid w:val="2784F8C1"/>
    <w:rsid w:val="280D62C9"/>
    <w:rsid w:val="2810B596"/>
    <w:rsid w:val="28C0B08A"/>
    <w:rsid w:val="29888578"/>
    <w:rsid w:val="2A51A8C9"/>
    <w:rsid w:val="2AF530EA"/>
    <w:rsid w:val="2B92810C"/>
    <w:rsid w:val="2BEF21C7"/>
    <w:rsid w:val="2BF664D0"/>
    <w:rsid w:val="2CC47C58"/>
    <w:rsid w:val="2CD94E97"/>
    <w:rsid w:val="2CE426B9"/>
    <w:rsid w:val="2DB98CF6"/>
    <w:rsid w:val="2DBF2AF8"/>
    <w:rsid w:val="2F4B1178"/>
    <w:rsid w:val="2FDB44DB"/>
    <w:rsid w:val="30247DAD"/>
    <w:rsid w:val="30F14039"/>
    <w:rsid w:val="3185DAF9"/>
    <w:rsid w:val="31978748"/>
    <w:rsid w:val="322A3E12"/>
    <w:rsid w:val="32662624"/>
    <w:rsid w:val="327E7C3E"/>
    <w:rsid w:val="32AE7034"/>
    <w:rsid w:val="338D2AF4"/>
    <w:rsid w:val="3509FF2E"/>
    <w:rsid w:val="3622487F"/>
    <w:rsid w:val="36252997"/>
    <w:rsid w:val="3635B19D"/>
    <w:rsid w:val="365097E1"/>
    <w:rsid w:val="36682A8D"/>
    <w:rsid w:val="36C81FDD"/>
    <w:rsid w:val="36E1860C"/>
    <w:rsid w:val="36E3404D"/>
    <w:rsid w:val="375EC77D"/>
    <w:rsid w:val="37E7BE58"/>
    <w:rsid w:val="3878F19A"/>
    <w:rsid w:val="38C9D717"/>
    <w:rsid w:val="3933985A"/>
    <w:rsid w:val="394AB437"/>
    <w:rsid w:val="39F9C84A"/>
    <w:rsid w:val="39F9FB6F"/>
    <w:rsid w:val="3A2E68F8"/>
    <w:rsid w:val="3A8AF622"/>
    <w:rsid w:val="3ABDDE78"/>
    <w:rsid w:val="3AE75BF9"/>
    <w:rsid w:val="3B470A13"/>
    <w:rsid w:val="3C3A4BE3"/>
    <w:rsid w:val="3C4764F3"/>
    <w:rsid w:val="3C64F89E"/>
    <w:rsid w:val="3CB1B47D"/>
    <w:rsid w:val="3D854CF6"/>
    <w:rsid w:val="3D86FAE7"/>
    <w:rsid w:val="3DC55DE1"/>
    <w:rsid w:val="3E840E59"/>
    <w:rsid w:val="3E9E086A"/>
    <w:rsid w:val="3ED4D7D0"/>
    <w:rsid w:val="3EDD5558"/>
    <w:rsid w:val="3F2CF73C"/>
    <w:rsid w:val="3F65DD58"/>
    <w:rsid w:val="3FB46B13"/>
    <w:rsid w:val="3FBAE02E"/>
    <w:rsid w:val="3FCDBCF6"/>
    <w:rsid w:val="3FD42209"/>
    <w:rsid w:val="3FDFE1A5"/>
    <w:rsid w:val="401202FC"/>
    <w:rsid w:val="40577FD4"/>
    <w:rsid w:val="405AE4E6"/>
    <w:rsid w:val="40687184"/>
    <w:rsid w:val="407B937E"/>
    <w:rsid w:val="4088174A"/>
    <w:rsid w:val="409EA614"/>
    <w:rsid w:val="40AF4FB0"/>
    <w:rsid w:val="41F34236"/>
    <w:rsid w:val="43064968"/>
    <w:rsid w:val="43865AEE"/>
    <w:rsid w:val="44559CFA"/>
    <w:rsid w:val="44848B00"/>
    <w:rsid w:val="44F42191"/>
    <w:rsid w:val="454FC824"/>
    <w:rsid w:val="4558D568"/>
    <w:rsid w:val="45A450FE"/>
    <w:rsid w:val="462A21B2"/>
    <w:rsid w:val="467BC7FD"/>
    <w:rsid w:val="46860AE8"/>
    <w:rsid w:val="46C6C158"/>
    <w:rsid w:val="47282898"/>
    <w:rsid w:val="473FECE6"/>
    <w:rsid w:val="474B4433"/>
    <w:rsid w:val="47BA3602"/>
    <w:rsid w:val="47F28813"/>
    <w:rsid w:val="4944BBAC"/>
    <w:rsid w:val="49526D89"/>
    <w:rsid w:val="49DE5F39"/>
    <w:rsid w:val="4A5CEDE0"/>
    <w:rsid w:val="4AF54393"/>
    <w:rsid w:val="4B245D39"/>
    <w:rsid w:val="4B35E2D9"/>
    <w:rsid w:val="4BB0E4C0"/>
    <w:rsid w:val="4CA3F237"/>
    <w:rsid w:val="4DCEF5EA"/>
    <w:rsid w:val="4DD234BD"/>
    <w:rsid w:val="4E671A5D"/>
    <w:rsid w:val="4EC12E22"/>
    <w:rsid w:val="4EEF88E3"/>
    <w:rsid w:val="4FD7C85E"/>
    <w:rsid w:val="50AA005F"/>
    <w:rsid w:val="50B6F80B"/>
    <w:rsid w:val="5198458F"/>
    <w:rsid w:val="5259CE10"/>
    <w:rsid w:val="5362B6BD"/>
    <w:rsid w:val="539B40A6"/>
    <w:rsid w:val="5479215B"/>
    <w:rsid w:val="54919C15"/>
    <w:rsid w:val="54E0263F"/>
    <w:rsid w:val="5528E8BD"/>
    <w:rsid w:val="5535835A"/>
    <w:rsid w:val="5539E8B0"/>
    <w:rsid w:val="55D3210B"/>
    <w:rsid w:val="561FAC29"/>
    <w:rsid w:val="56FC9944"/>
    <w:rsid w:val="571129DB"/>
    <w:rsid w:val="5736664F"/>
    <w:rsid w:val="57FEDBF3"/>
    <w:rsid w:val="58102F35"/>
    <w:rsid w:val="58AFA8CE"/>
    <w:rsid w:val="58DEFB3F"/>
    <w:rsid w:val="59270EDF"/>
    <w:rsid w:val="59650D38"/>
    <w:rsid w:val="5981348A"/>
    <w:rsid w:val="59A998A2"/>
    <w:rsid w:val="5B1D04EB"/>
    <w:rsid w:val="5B391AF6"/>
    <w:rsid w:val="5B4F1EC4"/>
    <w:rsid w:val="5B994E5F"/>
    <w:rsid w:val="5C231313"/>
    <w:rsid w:val="5CB77486"/>
    <w:rsid w:val="5CBA7F2F"/>
    <w:rsid w:val="5DA4D6DD"/>
    <w:rsid w:val="5DE7AC2C"/>
    <w:rsid w:val="5ECF3E74"/>
    <w:rsid w:val="5ED2112E"/>
    <w:rsid w:val="5ED6353C"/>
    <w:rsid w:val="5ED8DCA7"/>
    <w:rsid w:val="5F3D51E4"/>
    <w:rsid w:val="5F91883A"/>
    <w:rsid w:val="5FA4F841"/>
    <w:rsid w:val="5FD92E10"/>
    <w:rsid w:val="600CB82F"/>
    <w:rsid w:val="604484DE"/>
    <w:rsid w:val="62963AC7"/>
    <w:rsid w:val="62D126E6"/>
    <w:rsid w:val="62DFFDCB"/>
    <w:rsid w:val="6319D18E"/>
    <w:rsid w:val="6349595D"/>
    <w:rsid w:val="635A6A63"/>
    <w:rsid w:val="63735DED"/>
    <w:rsid w:val="641BD9C3"/>
    <w:rsid w:val="65303BD8"/>
    <w:rsid w:val="65EB3011"/>
    <w:rsid w:val="66AAFEAF"/>
    <w:rsid w:val="66AE98B8"/>
    <w:rsid w:val="670B8527"/>
    <w:rsid w:val="6759743E"/>
    <w:rsid w:val="67937D45"/>
    <w:rsid w:val="68AC2582"/>
    <w:rsid w:val="68BECFFE"/>
    <w:rsid w:val="68C16675"/>
    <w:rsid w:val="69E4DB65"/>
    <w:rsid w:val="6A12B1E2"/>
    <w:rsid w:val="6A5D36D6"/>
    <w:rsid w:val="6AAAFBC8"/>
    <w:rsid w:val="6B0764BB"/>
    <w:rsid w:val="6B9DE792"/>
    <w:rsid w:val="6BB75FAF"/>
    <w:rsid w:val="6BE66CF0"/>
    <w:rsid w:val="6C5F4B46"/>
    <w:rsid w:val="6C648E48"/>
    <w:rsid w:val="6CA709ED"/>
    <w:rsid w:val="6CD6E69C"/>
    <w:rsid w:val="6D218A43"/>
    <w:rsid w:val="6D77308F"/>
    <w:rsid w:val="6DD72A6D"/>
    <w:rsid w:val="6E5DFAE9"/>
    <w:rsid w:val="6EA4551F"/>
    <w:rsid w:val="7012B97E"/>
    <w:rsid w:val="702272AE"/>
    <w:rsid w:val="70322557"/>
    <w:rsid w:val="70874CC5"/>
    <w:rsid w:val="70C8217C"/>
    <w:rsid w:val="710479D3"/>
    <w:rsid w:val="715866C0"/>
    <w:rsid w:val="716F0770"/>
    <w:rsid w:val="71E585B6"/>
    <w:rsid w:val="71FC7C69"/>
    <w:rsid w:val="720D78D6"/>
    <w:rsid w:val="7279396F"/>
    <w:rsid w:val="728EF85B"/>
    <w:rsid w:val="72A96213"/>
    <w:rsid w:val="72C944EF"/>
    <w:rsid w:val="731843AF"/>
    <w:rsid w:val="7329124A"/>
    <w:rsid w:val="732B9EFD"/>
    <w:rsid w:val="738558E0"/>
    <w:rsid w:val="739164EA"/>
    <w:rsid w:val="74253D0D"/>
    <w:rsid w:val="75691A17"/>
    <w:rsid w:val="7572019B"/>
    <w:rsid w:val="75959415"/>
    <w:rsid w:val="75DA3EC4"/>
    <w:rsid w:val="75E66FDF"/>
    <w:rsid w:val="76692E5D"/>
    <w:rsid w:val="7680AE72"/>
    <w:rsid w:val="76B59911"/>
    <w:rsid w:val="76CC1901"/>
    <w:rsid w:val="78ED436D"/>
    <w:rsid w:val="797EDD30"/>
    <w:rsid w:val="79B02C97"/>
    <w:rsid w:val="7A6A9F4F"/>
    <w:rsid w:val="7AEC31CE"/>
    <w:rsid w:val="7B1B843F"/>
    <w:rsid w:val="7B4CD895"/>
    <w:rsid w:val="7B4E5410"/>
    <w:rsid w:val="7BA75E19"/>
    <w:rsid w:val="7BFF97A1"/>
    <w:rsid w:val="7C8617A0"/>
    <w:rsid w:val="7C9B1C25"/>
    <w:rsid w:val="7CD3E209"/>
    <w:rsid w:val="7CDB8BE7"/>
    <w:rsid w:val="7D10B843"/>
    <w:rsid w:val="7D4F3AF1"/>
    <w:rsid w:val="7D581903"/>
    <w:rsid w:val="7D5914C5"/>
    <w:rsid w:val="7D5A8CD2"/>
    <w:rsid w:val="7E21E801"/>
    <w:rsid w:val="7E2426F0"/>
    <w:rsid w:val="7E6E51A4"/>
    <w:rsid w:val="7EB219A3"/>
    <w:rsid w:val="7F47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D7FA"/>
  <w15:chartTrackingRefBased/>
  <w15:docId w15:val="{409C6112-8B81-4292-ACAE-4B84559A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6CE0E475AE4A458825F22C12DF8FF4" ma:contentTypeVersion="12" ma:contentTypeDescription="Create a new document." ma:contentTypeScope="" ma:versionID="055e1aac6111bb8025d188c41952786d">
  <xsd:schema xmlns:xsd="http://www.w3.org/2001/XMLSchema" xmlns:xs="http://www.w3.org/2001/XMLSchema" xmlns:p="http://schemas.microsoft.com/office/2006/metadata/properties" xmlns:ns3="e8abe87b-3d30-4bc8-bb64-111a76f17c74" xmlns:ns4="3a32abeb-6bd3-46fc-bc08-ebf6e31c279e" targetNamespace="http://schemas.microsoft.com/office/2006/metadata/properties" ma:root="true" ma:fieldsID="e0ba7b181482bff001998b5f3451b49a" ns3:_="" ns4:_="">
    <xsd:import namespace="e8abe87b-3d30-4bc8-bb64-111a76f17c74"/>
    <xsd:import namespace="3a32abeb-6bd3-46fc-bc08-ebf6e31c2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be87b-3d30-4bc8-bb64-111a76f17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2abeb-6bd3-46fc-bc08-ebf6e31c279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AE9BD0-7C6F-4506-B1EC-20DBB80FB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7C24D9-3DAF-4D19-9C71-C4E95319A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abe87b-3d30-4bc8-bb64-111a76f17c74"/>
    <ds:schemaRef ds:uri="3a32abeb-6bd3-46fc-bc08-ebf6e31c2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0BC3B-8537-4693-8919-260E76B52F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007D6F-C4EA-41AC-A147-AB60216777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1081</Words>
  <Characters>6488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Pearson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Hunter, Joanne</dc:creator>
  <cp:keywords/>
  <dc:description/>
  <cp:lastModifiedBy>Hordecka, Malgorzata</cp:lastModifiedBy>
  <cp:revision>5</cp:revision>
  <dcterms:created xsi:type="dcterms:W3CDTF">2021-03-25T18:05:00Z</dcterms:created>
  <dcterms:modified xsi:type="dcterms:W3CDTF">2021-03-31T11:10:00Z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0x010100916CE0E475AE4A458825F22C12DF8FF4</vt:lpwstr>
  </property>
</Properties>
</file>